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E8A8" w14:textId="77777777" w:rsidR="000D7A00" w:rsidRPr="00993305" w:rsidRDefault="000D7A00" w:rsidP="006F0933">
      <w:pPr>
        <w:rPr>
          <w:rFonts w:asciiTheme="majorHAnsi" w:hAnsiTheme="majorHAnsi" w:cs="Arial"/>
          <w:iCs/>
          <w:sz w:val="20"/>
          <w:szCs w:val="20"/>
        </w:rPr>
      </w:pPr>
    </w:p>
    <w:p w14:paraId="614EFF67" w14:textId="22EDB40A" w:rsidR="00927D42" w:rsidRPr="00993305" w:rsidRDefault="003D30E1" w:rsidP="00AB2BFD">
      <w:pPr>
        <w:pStyle w:val="Heading1"/>
        <w:numPr>
          <w:ilvl w:val="0"/>
          <w:numId w:val="0"/>
        </w:numPr>
        <w:spacing w:after="0"/>
        <w:rPr>
          <w:b w:val="0"/>
        </w:rPr>
      </w:pPr>
      <w:r w:rsidRPr="00993305">
        <w:t>I</w:t>
      </w:r>
      <w:r w:rsidR="00AB2BFD" w:rsidRPr="00993305">
        <w:t xml:space="preserve">nstructor: </w:t>
      </w:r>
      <w:r w:rsidR="00AB2BFD" w:rsidRPr="00993305">
        <w:tab/>
      </w:r>
      <w:r w:rsidR="00AB2BFD" w:rsidRPr="00993305">
        <w:tab/>
      </w:r>
      <w:r w:rsidR="00573278" w:rsidRPr="00573278">
        <w:rPr>
          <w:b w:val="0"/>
        </w:rPr>
        <w:t>Dr. Varnes --</w:t>
      </w:r>
      <w:r w:rsidR="00573278">
        <w:t xml:space="preserve"> </w:t>
      </w:r>
      <w:r w:rsidR="00AB2BFD" w:rsidRPr="00993305">
        <w:rPr>
          <w:b w:val="0"/>
        </w:rPr>
        <w:t>Julia R. Varnes, PhD, MPH, MCHES®</w:t>
      </w:r>
      <w:r w:rsidR="00573278">
        <w:rPr>
          <w:b w:val="0"/>
        </w:rPr>
        <w:t xml:space="preserve"> </w:t>
      </w:r>
    </w:p>
    <w:p w14:paraId="05FBB353" w14:textId="77777777" w:rsidR="008F4D07" w:rsidRPr="00993305" w:rsidRDefault="008F4D07" w:rsidP="008F4D07">
      <w:pPr>
        <w:rPr>
          <w:rFonts w:asciiTheme="majorHAnsi" w:hAnsiTheme="majorHAnsi"/>
        </w:rPr>
      </w:pPr>
      <w:r w:rsidRPr="00993305">
        <w:rPr>
          <w:rFonts w:asciiTheme="majorHAnsi" w:hAnsiTheme="majorHAnsi"/>
          <w:b/>
        </w:rPr>
        <w:t>Virtual Office:</w:t>
      </w:r>
      <w:r w:rsidRPr="00993305">
        <w:rPr>
          <w:rFonts w:asciiTheme="majorHAnsi" w:hAnsiTheme="majorHAnsi"/>
          <w:b/>
        </w:rPr>
        <w:tab/>
      </w:r>
      <w:hyperlink r:id="rId8" w:history="1">
        <w:r w:rsidRPr="00993305">
          <w:rPr>
            <w:rStyle w:val="Hyperlink"/>
            <w:rFonts w:asciiTheme="majorHAnsi" w:hAnsiTheme="majorHAnsi"/>
          </w:rPr>
          <w:t>https://ufl.zoom.us/j/99118004225</w:t>
        </w:r>
      </w:hyperlink>
      <w:r w:rsidRPr="00993305">
        <w:rPr>
          <w:rFonts w:asciiTheme="majorHAnsi" w:hAnsiTheme="majorHAnsi"/>
        </w:rPr>
        <w:t xml:space="preserve"> </w:t>
      </w:r>
    </w:p>
    <w:p w14:paraId="2DC8797E" w14:textId="77777777" w:rsidR="008F4D07" w:rsidRPr="00993305" w:rsidRDefault="008F4D07" w:rsidP="008F4D07">
      <w:pPr>
        <w:ind w:left="720"/>
        <w:rPr>
          <w:rFonts w:asciiTheme="majorHAnsi" w:hAnsiTheme="majorHAnsi"/>
          <w:b/>
        </w:rPr>
      </w:pPr>
      <w:r w:rsidRPr="00993305">
        <w:rPr>
          <w:rFonts w:asciiTheme="majorHAnsi" w:hAnsiTheme="majorHAnsi" w:cs="Arial"/>
        </w:rPr>
        <w:t>Use this Zoom link when visiting my virtual office hours, or for any appointments we make.</w:t>
      </w:r>
      <w:r w:rsidRPr="00993305">
        <w:rPr>
          <w:rFonts w:asciiTheme="majorHAnsi" w:hAnsiTheme="majorHAnsi"/>
          <w:b/>
        </w:rPr>
        <w:tab/>
      </w:r>
    </w:p>
    <w:p w14:paraId="16384E72" w14:textId="4E70E0BC" w:rsidR="003047E8" w:rsidRPr="003047E8" w:rsidRDefault="003047E8" w:rsidP="003047E8">
      <w:pPr>
        <w:rPr>
          <w:rFonts w:asciiTheme="majorHAnsi" w:hAnsiTheme="majorHAnsi" w:cs="Arial"/>
        </w:rPr>
      </w:pPr>
      <w:r>
        <w:rPr>
          <w:rFonts w:asciiTheme="majorHAnsi" w:hAnsiTheme="majorHAnsi" w:cs="Arial"/>
          <w:b/>
        </w:rPr>
        <w:t xml:space="preserve">Physical Office: </w:t>
      </w:r>
      <w:r>
        <w:rPr>
          <w:rFonts w:asciiTheme="majorHAnsi" w:hAnsiTheme="majorHAnsi" w:cs="Arial"/>
        </w:rPr>
        <w:tab/>
        <w:t>HPNP 4112 (Dean’s Suite)</w:t>
      </w:r>
    </w:p>
    <w:p w14:paraId="10BC842C" w14:textId="407CFE65" w:rsidR="003047E8" w:rsidRPr="00993305" w:rsidRDefault="003047E8" w:rsidP="003047E8">
      <w:pPr>
        <w:rPr>
          <w:rFonts w:asciiTheme="majorHAnsi" w:hAnsiTheme="majorHAnsi"/>
        </w:rPr>
      </w:pPr>
      <w:r w:rsidRPr="00993305">
        <w:rPr>
          <w:rFonts w:asciiTheme="majorHAnsi" w:hAnsiTheme="majorHAnsi" w:cs="Arial"/>
          <w:b/>
        </w:rPr>
        <w:t xml:space="preserve">Office Hours: </w:t>
      </w:r>
      <w:r w:rsidRPr="00993305">
        <w:rPr>
          <w:rFonts w:asciiTheme="majorHAnsi" w:hAnsiTheme="majorHAnsi" w:cs="Arial"/>
          <w:b/>
        </w:rPr>
        <w:tab/>
      </w:r>
      <w:r w:rsidRPr="00993305">
        <w:rPr>
          <w:rFonts w:asciiTheme="majorHAnsi" w:hAnsiTheme="majorHAnsi"/>
        </w:rPr>
        <w:t>Thursdays, 8:30am-1</w:t>
      </w:r>
      <w:r>
        <w:rPr>
          <w:rFonts w:asciiTheme="majorHAnsi" w:hAnsiTheme="majorHAnsi"/>
        </w:rPr>
        <w:t>0</w:t>
      </w:r>
      <w:r w:rsidRPr="00993305">
        <w:rPr>
          <w:rFonts w:asciiTheme="majorHAnsi" w:hAnsiTheme="majorHAnsi"/>
        </w:rPr>
        <w:t>:30am; other times by appt.</w:t>
      </w:r>
    </w:p>
    <w:p w14:paraId="7CE301DF" w14:textId="5EFD738F" w:rsidR="00B25F96" w:rsidRPr="00B25F96" w:rsidRDefault="00B25F96" w:rsidP="008F4D07">
      <w:pPr>
        <w:rPr>
          <w:rFonts w:asciiTheme="majorHAnsi" w:hAnsiTheme="majorHAnsi"/>
        </w:rPr>
      </w:pPr>
      <w:r>
        <w:rPr>
          <w:rFonts w:asciiTheme="majorHAnsi" w:hAnsiTheme="majorHAnsi"/>
          <w:b/>
        </w:rPr>
        <w:t>GroupMe:</w:t>
      </w:r>
      <w:r>
        <w:rPr>
          <w:rFonts w:asciiTheme="majorHAnsi" w:hAnsiTheme="majorHAnsi"/>
          <w:b/>
        </w:rPr>
        <w:tab/>
      </w:r>
      <w:r>
        <w:rPr>
          <w:rFonts w:asciiTheme="majorHAnsi" w:hAnsiTheme="majorHAnsi"/>
          <w:b/>
        </w:rPr>
        <w:tab/>
      </w:r>
      <w:r>
        <w:rPr>
          <w:rFonts w:asciiTheme="majorHAnsi" w:hAnsiTheme="majorHAnsi"/>
        </w:rPr>
        <w:t>Capstone-</w:t>
      </w:r>
      <w:r w:rsidR="00F10E63">
        <w:rPr>
          <w:rFonts w:asciiTheme="majorHAnsi" w:hAnsiTheme="majorHAnsi"/>
        </w:rPr>
        <w:t>F21</w:t>
      </w:r>
      <w:r>
        <w:rPr>
          <w:rFonts w:asciiTheme="majorHAnsi" w:hAnsiTheme="majorHAnsi"/>
        </w:rPr>
        <w:t xml:space="preserve"> be on the lookout for an invite the first week of classes!</w:t>
      </w:r>
    </w:p>
    <w:p w14:paraId="19F2D9B3" w14:textId="3D839B20" w:rsidR="008F4D07" w:rsidRPr="00993305" w:rsidRDefault="008F4D07" w:rsidP="008F4D07">
      <w:pPr>
        <w:rPr>
          <w:rFonts w:asciiTheme="majorHAnsi" w:hAnsiTheme="majorHAnsi"/>
        </w:rPr>
      </w:pPr>
      <w:r w:rsidRPr="00993305">
        <w:rPr>
          <w:rFonts w:asciiTheme="majorHAnsi" w:hAnsiTheme="majorHAnsi"/>
          <w:b/>
        </w:rPr>
        <w:t xml:space="preserve">Phone: </w:t>
      </w:r>
      <w:r w:rsidRPr="00993305">
        <w:rPr>
          <w:rFonts w:asciiTheme="majorHAnsi" w:hAnsiTheme="majorHAnsi"/>
          <w:b/>
        </w:rPr>
        <w:tab/>
      </w:r>
      <w:r w:rsidRPr="00993305">
        <w:rPr>
          <w:rFonts w:asciiTheme="majorHAnsi" w:hAnsiTheme="majorHAnsi"/>
          <w:b/>
        </w:rPr>
        <w:tab/>
      </w:r>
      <w:r w:rsidRPr="00993305">
        <w:rPr>
          <w:rFonts w:asciiTheme="majorHAnsi" w:hAnsiTheme="majorHAnsi"/>
        </w:rPr>
        <w:t>352-294-5382</w:t>
      </w:r>
    </w:p>
    <w:p w14:paraId="14967548" w14:textId="77777777" w:rsidR="008F4D07" w:rsidRPr="00993305" w:rsidRDefault="008F4D07" w:rsidP="008F4D07">
      <w:pPr>
        <w:rPr>
          <w:rFonts w:asciiTheme="majorHAnsi" w:hAnsiTheme="majorHAnsi" w:cs="Arial"/>
          <w:b/>
        </w:rPr>
      </w:pPr>
      <w:r w:rsidRPr="00993305">
        <w:rPr>
          <w:rFonts w:asciiTheme="majorHAnsi" w:hAnsiTheme="majorHAnsi"/>
          <w:b/>
        </w:rPr>
        <w:t>Email:</w:t>
      </w:r>
      <w:r w:rsidRPr="00993305">
        <w:rPr>
          <w:rFonts w:asciiTheme="majorHAnsi" w:hAnsiTheme="majorHAnsi"/>
          <w:b/>
        </w:rPr>
        <w:tab/>
      </w:r>
      <w:r w:rsidRPr="00993305">
        <w:rPr>
          <w:rFonts w:asciiTheme="majorHAnsi" w:hAnsiTheme="majorHAnsi"/>
          <w:b/>
        </w:rPr>
        <w:tab/>
      </w:r>
      <w:r w:rsidRPr="00993305">
        <w:rPr>
          <w:rFonts w:asciiTheme="majorHAnsi" w:hAnsiTheme="majorHAnsi"/>
          <w:b/>
        </w:rPr>
        <w:tab/>
      </w:r>
      <w:hyperlink r:id="rId9" w:history="1">
        <w:r w:rsidRPr="00993305">
          <w:rPr>
            <w:rStyle w:val="Hyperlink"/>
            <w:rFonts w:asciiTheme="majorHAnsi" w:hAnsiTheme="majorHAnsi" w:cs="Arial"/>
            <w:b/>
          </w:rPr>
          <w:t>jrvarnes@ufl.edu</w:t>
        </w:r>
      </w:hyperlink>
      <w:r w:rsidRPr="00993305">
        <w:rPr>
          <w:rFonts w:asciiTheme="majorHAnsi" w:hAnsiTheme="majorHAnsi" w:cs="Arial"/>
          <w:b/>
        </w:rPr>
        <w:t xml:space="preserve"> </w:t>
      </w:r>
    </w:p>
    <w:p w14:paraId="3C74AB58" w14:textId="77777777" w:rsidR="008F4D07" w:rsidRPr="00993305" w:rsidRDefault="008F4D07" w:rsidP="0096563A">
      <w:pPr>
        <w:pStyle w:val="Subtitle"/>
        <w:numPr>
          <w:ilvl w:val="0"/>
          <w:numId w:val="8"/>
        </w:numPr>
        <w:jc w:val="left"/>
        <w:rPr>
          <w:rFonts w:asciiTheme="majorHAnsi" w:hAnsiTheme="majorHAnsi" w:cs="Arial"/>
          <w:b w:val="0"/>
        </w:rPr>
      </w:pPr>
      <w:r w:rsidRPr="00993305">
        <w:rPr>
          <w:rFonts w:asciiTheme="majorHAnsi" w:hAnsiTheme="majorHAnsi" w:cs="Arial"/>
          <w:b w:val="0"/>
          <w:highlight w:val="yellow"/>
        </w:rPr>
        <w:t xml:space="preserve">For quicker response, </w:t>
      </w:r>
      <w:r w:rsidRPr="00993305">
        <w:rPr>
          <w:rFonts w:asciiTheme="majorHAnsi" w:hAnsiTheme="majorHAnsi" w:cs="Arial"/>
          <w:b w:val="0"/>
        </w:rPr>
        <w:t xml:space="preserve">include ‘PHC6940’ OR ‘MPH Capstone’ </w:t>
      </w:r>
      <w:r w:rsidRPr="00993305">
        <w:rPr>
          <w:rFonts w:asciiTheme="majorHAnsi" w:hAnsiTheme="majorHAnsi" w:cs="Arial"/>
          <w:b w:val="0"/>
          <w:highlight w:val="yellow"/>
        </w:rPr>
        <w:t>in your email subject line</w:t>
      </w:r>
    </w:p>
    <w:p w14:paraId="2B1B2E1B" w14:textId="77777777" w:rsidR="008F4D07" w:rsidRPr="008F4D07" w:rsidRDefault="008F4D07" w:rsidP="008F4D07">
      <w:pPr>
        <w:pStyle w:val="Subtitle"/>
        <w:pBdr>
          <w:bottom w:val="single" w:sz="18" w:space="1" w:color="002060"/>
        </w:pBdr>
        <w:jc w:val="left"/>
        <w:rPr>
          <w:rFonts w:asciiTheme="majorHAnsi" w:hAnsiTheme="majorHAnsi" w:cs="Arial"/>
          <w:b w:val="0"/>
        </w:rPr>
      </w:pPr>
    </w:p>
    <w:p w14:paraId="75FD0EE0" w14:textId="77777777" w:rsidR="003D30E1" w:rsidRPr="008F4D07" w:rsidRDefault="003D30E1" w:rsidP="006F0933">
      <w:pPr>
        <w:rPr>
          <w:rFonts w:asciiTheme="majorHAnsi" w:hAnsiTheme="majorHAnsi" w:cs="Arial"/>
          <w:b/>
          <w:i/>
          <w:sz w:val="12"/>
          <w:szCs w:val="12"/>
        </w:rPr>
      </w:pPr>
    </w:p>
    <w:p w14:paraId="0A6256D1" w14:textId="68975EB0" w:rsidR="00913EF8" w:rsidRDefault="003047E8" w:rsidP="003047E8">
      <w:pPr>
        <w:pStyle w:val="Heading2"/>
        <w:numPr>
          <w:ilvl w:val="0"/>
          <w:numId w:val="9"/>
        </w:numPr>
        <w:spacing w:after="60"/>
        <w:ind w:left="0" w:hanging="360"/>
      </w:pPr>
      <w:r>
        <w:t>PURPOSE &amp; OUTCOME</w:t>
      </w:r>
    </w:p>
    <w:p w14:paraId="44C4C48E" w14:textId="0A7E7F19" w:rsidR="003047E8" w:rsidRPr="00146BFF" w:rsidRDefault="003047E8" w:rsidP="003047E8">
      <w:pPr>
        <w:rPr>
          <w:rFonts w:asciiTheme="majorHAnsi" w:hAnsiTheme="majorHAnsi"/>
        </w:rPr>
      </w:pPr>
      <w:r w:rsidRPr="00146BFF">
        <w:rPr>
          <w:rFonts w:asciiTheme="majorHAnsi" w:hAnsiTheme="majorHAnsi"/>
          <w:b/>
        </w:rPr>
        <w:t>Course</w:t>
      </w:r>
      <w:r w:rsidRPr="00146BFF">
        <w:rPr>
          <w:rFonts w:asciiTheme="majorHAnsi" w:hAnsiTheme="majorHAnsi"/>
        </w:rPr>
        <w:t xml:space="preserve"> </w:t>
      </w:r>
      <w:r w:rsidRPr="00146BFF">
        <w:rPr>
          <w:rFonts w:asciiTheme="majorHAnsi" w:hAnsiTheme="majorHAnsi"/>
          <w:b/>
        </w:rPr>
        <w:t>Overview</w:t>
      </w:r>
    </w:p>
    <w:p w14:paraId="3517A7CE" w14:textId="2CA05CBE" w:rsidR="00FE04D4" w:rsidRPr="00146BFF" w:rsidRDefault="007E51C6" w:rsidP="006F0933">
      <w:pPr>
        <w:rPr>
          <w:rFonts w:asciiTheme="majorHAnsi" w:hAnsiTheme="majorHAnsi" w:cs="Arial"/>
        </w:rPr>
      </w:pPr>
      <w:r w:rsidRPr="00146BFF">
        <w:rPr>
          <w:rFonts w:asciiTheme="majorHAnsi" w:hAnsiTheme="majorHAnsi" w:cs="Arial"/>
        </w:rPr>
        <w:t xml:space="preserve">This </w:t>
      </w:r>
      <w:r w:rsidR="00FE04D4" w:rsidRPr="00146BFF">
        <w:rPr>
          <w:rFonts w:asciiTheme="majorHAnsi" w:hAnsiTheme="majorHAnsi" w:cs="Arial"/>
        </w:rPr>
        <w:t>course serves as the required integrative learning experience</w:t>
      </w:r>
      <w:r w:rsidR="00160F86" w:rsidRPr="00146BFF">
        <w:rPr>
          <w:rFonts w:asciiTheme="majorHAnsi" w:hAnsiTheme="majorHAnsi" w:cs="Arial"/>
        </w:rPr>
        <w:t xml:space="preserve"> (ILE)</w:t>
      </w:r>
      <w:r w:rsidR="006A75B7" w:rsidRPr="00146BFF">
        <w:rPr>
          <w:rFonts w:asciiTheme="majorHAnsi" w:hAnsiTheme="majorHAnsi" w:cs="Arial"/>
        </w:rPr>
        <w:t xml:space="preserve"> for </w:t>
      </w:r>
      <w:r w:rsidR="00160F86" w:rsidRPr="00146BFF">
        <w:rPr>
          <w:rFonts w:asciiTheme="majorHAnsi" w:hAnsiTheme="majorHAnsi" w:cs="Arial"/>
        </w:rPr>
        <w:t xml:space="preserve">MPH </w:t>
      </w:r>
      <w:r w:rsidR="006A75B7" w:rsidRPr="00146BFF">
        <w:rPr>
          <w:rFonts w:asciiTheme="majorHAnsi" w:hAnsiTheme="majorHAnsi" w:cs="Arial"/>
        </w:rPr>
        <w:t>s</w:t>
      </w:r>
      <w:r w:rsidR="00FE04D4" w:rsidRPr="00146BFF">
        <w:rPr>
          <w:rFonts w:asciiTheme="majorHAnsi" w:hAnsiTheme="majorHAnsi" w:cs="Arial"/>
        </w:rPr>
        <w:t>tudents</w:t>
      </w:r>
      <w:r w:rsidR="00160F86" w:rsidRPr="00146BFF">
        <w:rPr>
          <w:rFonts w:asciiTheme="majorHAnsi" w:hAnsiTheme="majorHAnsi" w:cs="Arial"/>
        </w:rPr>
        <w:t xml:space="preserve">. </w:t>
      </w:r>
      <w:r w:rsidR="008C6A00" w:rsidRPr="00146BFF">
        <w:rPr>
          <w:rFonts w:asciiTheme="majorHAnsi" w:hAnsiTheme="majorHAnsi" w:cs="Arial"/>
        </w:rPr>
        <w:t>There are two major components to this course. One component is demonstration of competency related to leadership and professionalism. Second, t</w:t>
      </w:r>
      <w:r w:rsidR="00F70843" w:rsidRPr="00146BFF">
        <w:rPr>
          <w:rFonts w:asciiTheme="majorHAnsi" w:hAnsiTheme="majorHAnsi" w:cs="Arial"/>
        </w:rPr>
        <w:t>hrough the</w:t>
      </w:r>
      <w:r w:rsidR="008C6A00" w:rsidRPr="00146BFF">
        <w:rPr>
          <w:rFonts w:asciiTheme="majorHAnsi" w:hAnsiTheme="majorHAnsi" w:cs="Arial"/>
        </w:rPr>
        <w:t xml:space="preserve"> </w:t>
      </w:r>
      <w:r w:rsidR="00F70843" w:rsidRPr="00146BFF">
        <w:rPr>
          <w:rFonts w:asciiTheme="majorHAnsi" w:hAnsiTheme="majorHAnsi" w:cs="Arial"/>
        </w:rPr>
        <w:t>work in this course, s</w:t>
      </w:r>
      <w:r w:rsidR="00FE04D4" w:rsidRPr="00146BFF">
        <w:rPr>
          <w:rFonts w:asciiTheme="majorHAnsi" w:hAnsiTheme="majorHAnsi" w:cs="Arial"/>
        </w:rPr>
        <w:t xml:space="preserve">tudents will demonstrate synthesis of foundational and concentration competencies through an individual project that addresses </w:t>
      </w:r>
      <w:r w:rsidR="00F70843" w:rsidRPr="00146BFF">
        <w:rPr>
          <w:rFonts w:asciiTheme="majorHAnsi" w:hAnsiTheme="majorHAnsi" w:cs="Arial"/>
        </w:rPr>
        <w:t>a public health need</w:t>
      </w:r>
      <w:r w:rsidR="00FE04D4" w:rsidRPr="00146BFF">
        <w:rPr>
          <w:rFonts w:asciiTheme="majorHAnsi" w:hAnsiTheme="majorHAnsi" w:cs="Arial"/>
        </w:rPr>
        <w:t>.</w:t>
      </w:r>
      <w:r w:rsidR="00F70843" w:rsidRPr="00146BFF">
        <w:rPr>
          <w:rFonts w:asciiTheme="majorHAnsi" w:hAnsiTheme="majorHAnsi" w:cs="Arial"/>
        </w:rPr>
        <w:t xml:space="preserve"> </w:t>
      </w:r>
    </w:p>
    <w:p w14:paraId="2611E470" w14:textId="2ACCEECF" w:rsidR="00A81EBD" w:rsidRPr="00146BFF" w:rsidRDefault="00A81EBD" w:rsidP="006F0933">
      <w:pPr>
        <w:rPr>
          <w:rFonts w:asciiTheme="majorHAnsi" w:hAnsiTheme="majorHAnsi" w:cs="Arial"/>
        </w:rPr>
      </w:pPr>
    </w:p>
    <w:p w14:paraId="67F05290" w14:textId="024A8449" w:rsidR="00A81EBD" w:rsidRPr="005966A4" w:rsidRDefault="00A81EBD" w:rsidP="00A81EBD">
      <w:pPr>
        <w:pStyle w:val="Heading2"/>
      </w:pPr>
      <w:r w:rsidRPr="005966A4">
        <w:t>Relation to Program Outcomes</w:t>
      </w:r>
    </w:p>
    <w:p w14:paraId="7FC189E8" w14:textId="1FFA2B0A" w:rsidR="00A81EBD" w:rsidRPr="001F7E31" w:rsidRDefault="00A81EBD" w:rsidP="001F7E31">
      <w:pPr>
        <w:pStyle w:val="Heading3"/>
      </w:pPr>
      <w:r w:rsidRPr="001F7E31">
        <w:t>CEPH Criterion D7. MPH Integrative Learning Experience</w:t>
      </w:r>
    </w:p>
    <w:p w14:paraId="5B51D4CE" w14:textId="57073AA0" w:rsidR="00A81EBD" w:rsidRPr="00121344" w:rsidRDefault="00D712AC" w:rsidP="00A81EBD">
      <w:pPr>
        <w:rPr>
          <w:rFonts w:asciiTheme="majorHAnsi" w:hAnsiTheme="majorHAnsi" w:cs="Arial"/>
        </w:rPr>
      </w:pPr>
      <w:r>
        <w:rPr>
          <w:rFonts w:asciiTheme="majorHAnsi" w:hAnsiTheme="majorHAnsi" w:cs="Arial"/>
        </w:rPr>
        <w:t>“</w:t>
      </w:r>
      <w:r w:rsidR="00121344" w:rsidRPr="00121344">
        <w:rPr>
          <w:rFonts w:asciiTheme="majorHAnsi" w:hAnsiTheme="majorHAnsi" w:cs="Arial"/>
        </w:rPr>
        <w:t xml:space="preserve">MPH students complete an integrative learning experience (ILE) that demonstrates synthesis of foundational and concentration competencies. Students in consultation with </w:t>
      </w:r>
      <w:r>
        <w:rPr>
          <w:rFonts w:asciiTheme="majorHAnsi" w:hAnsiTheme="majorHAnsi" w:cs="Arial"/>
        </w:rPr>
        <w:t>[</w:t>
      </w:r>
      <w:r w:rsidR="00121344">
        <w:rPr>
          <w:rFonts w:asciiTheme="majorHAnsi" w:hAnsiTheme="majorHAnsi" w:cs="Arial"/>
        </w:rPr>
        <w:t>their</w:t>
      </w:r>
      <w:r>
        <w:rPr>
          <w:rFonts w:asciiTheme="majorHAnsi" w:hAnsiTheme="majorHAnsi" w:cs="Arial"/>
        </w:rPr>
        <w:t>]</w:t>
      </w:r>
      <w:r w:rsidR="00121344">
        <w:rPr>
          <w:rFonts w:asciiTheme="majorHAnsi" w:hAnsiTheme="majorHAnsi" w:cs="Arial"/>
        </w:rPr>
        <w:t xml:space="preserve"> faculty </w:t>
      </w:r>
      <w:r>
        <w:rPr>
          <w:rFonts w:asciiTheme="majorHAnsi" w:hAnsiTheme="majorHAnsi" w:cs="Arial"/>
        </w:rPr>
        <w:t>[</w:t>
      </w:r>
      <w:r w:rsidR="00121344">
        <w:rPr>
          <w:rFonts w:asciiTheme="majorHAnsi" w:hAnsiTheme="majorHAnsi" w:cs="Arial"/>
        </w:rPr>
        <w:t>advisor and/or instructor</w:t>
      </w:r>
      <w:r>
        <w:rPr>
          <w:rFonts w:asciiTheme="majorHAnsi" w:hAnsiTheme="majorHAnsi" w:cs="Arial"/>
        </w:rPr>
        <w:t>]</w:t>
      </w:r>
      <w:r w:rsidR="00121344" w:rsidRPr="00121344">
        <w:rPr>
          <w:rFonts w:asciiTheme="majorHAnsi" w:hAnsiTheme="majorHAnsi" w:cs="Arial"/>
        </w:rPr>
        <w:t xml:space="preserve"> select foundational and concentration-specific competencies appropriate to the student’s educational and professional goals</w:t>
      </w:r>
      <w:r>
        <w:rPr>
          <w:rFonts w:asciiTheme="majorHAnsi" w:hAnsiTheme="majorHAnsi" w:cs="Arial"/>
        </w:rPr>
        <w:t>.” Students do this through development of</w:t>
      </w:r>
      <w:r w:rsidR="00121344">
        <w:rPr>
          <w:rFonts w:asciiTheme="majorHAnsi" w:hAnsiTheme="majorHAnsi" w:cs="Arial"/>
        </w:rPr>
        <w:t xml:space="preserve"> a suitable </w:t>
      </w:r>
      <w:r w:rsidR="00F70843">
        <w:rPr>
          <w:rFonts w:asciiTheme="majorHAnsi" w:hAnsiTheme="majorHAnsi"/>
        </w:rPr>
        <w:t>Capstone project</w:t>
      </w:r>
      <w:r w:rsidR="00121344">
        <w:rPr>
          <w:rFonts w:asciiTheme="majorHAnsi" w:hAnsiTheme="majorHAnsi"/>
        </w:rPr>
        <w:t xml:space="preserve"> addressing the identified MPH </w:t>
      </w:r>
      <w:r w:rsidR="00A81EBD" w:rsidRPr="005966A4">
        <w:rPr>
          <w:rFonts w:asciiTheme="majorHAnsi" w:hAnsiTheme="majorHAnsi"/>
        </w:rPr>
        <w:t>competencies</w:t>
      </w:r>
      <w:r w:rsidR="00121344">
        <w:rPr>
          <w:rFonts w:asciiTheme="majorHAnsi" w:hAnsiTheme="majorHAnsi"/>
        </w:rPr>
        <w:t>.</w:t>
      </w:r>
      <w:r w:rsidR="00A81EBD" w:rsidRPr="005966A4">
        <w:rPr>
          <w:rFonts w:asciiTheme="majorHAnsi" w:hAnsiTheme="majorHAnsi"/>
        </w:rPr>
        <w:t xml:space="preserve"> </w:t>
      </w:r>
    </w:p>
    <w:p w14:paraId="2E7E88E6" w14:textId="77777777" w:rsidR="00FE04D4" w:rsidRPr="005966A4" w:rsidRDefault="00FE04D4" w:rsidP="006F0933">
      <w:pPr>
        <w:rPr>
          <w:rFonts w:asciiTheme="majorHAnsi" w:hAnsiTheme="majorHAnsi" w:cs="Arial"/>
          <w:sz w:val="23"/>
          <w:szCs w:val="23"/>
        </w:rPr>
      </w:pPr>
    </w:p>
    <w:p w14:paraId="6166D25B" w14:textId="72A8B69E" w:rsidR="00A81EBD" w:rsidRPr="001F7E31" w:rsidRDefault="007C029E" w:rsidP="001F7E31">
      <w:pPr>
        <w:pStyle w:val="Heading3"/>
      </w:pPr>
      <w:r w:rsidRPr="001F7E31">
        <w:t>C</w:t>
      </w:r>
      <w:r w:rsidR="001F7E31" w:rsidRPr="001F7E31">
        <w:t>EPH Foundational Competencies</w:t>
      </w:r>
      <w:bookmarkStart w:id="0" w:name="_Hlk58414064"/>
      <w:r w:rsidR="0002159B">
        <w:t xml:space="preserve"> &amp; Course Learning Objectives.</w:t>
      </w:r>
    </w:p>
    <w:p w14:paraId="6E3EB3EB" w14:textId="41C6EA53" w:rsidR="00FF264F" w:rsidRPr="00FF264F" w:rsidRDefault="00FF264F" w:rsidP="00FF264F">
      <w:pPr>
        <w:tabs>
          <w:tab w:val="left" w:pos="270"/>
        </w:tabs>
        <w:rPr>
          <w:rFonts w:asciiTheme="majorHAnsi" w:hAnsiTheme="majorHAnsi"/>
        </w:rPr>
      </w:pPr>
      <w:r>
        <w:rPr>
          <w:rFonts w:asciiTheme="majorHAnsi" w:hAnsiTheme="majorHAnsi"/>
        </w:rPr>
        <w:tab/>
      </w:r>
      <w:r w:rsidRPr="00FF264F">
        <w:rPr>
          <w:rFonts w:asciiTheme="majorHAnsi" w:hAnsiTheme="majorHAnsi"/>
          <w:b/>
        </w:rPr>
        <w:t>Leadership</w:t>
      </w:r>
    </w:p>
    <w:p w14:paraId="24F8C2E2" w14:textId="17DF4F93" w:rsidR="007C029E" w:rsidRPr="005966A4" w:rsidRDefault="0002159B" w:rsidP="0096563A">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 xml:space="preserve">CEPH </w:t>
      </w:r>
      <w:r w:rsidR="001F7E31" w:rsidRPr="005966A4">
        <w:rPr>
          <w:rFonts w:asciiTheme="majorHAnsi" w:hAnsiTheme="majorHAnsi"/>
          <w:sz w:val="24"/>
          <w:szCs w:val="24"/>
        </w:rPr>
        <w:t>D2-2.16</w:t>
      </w:r>
      <w:r w:rsidR="001F7E31">
        <w:rPr>
          <w:rFonts w:asciiTheme="majorHAnsi" w:hAnsiTheme="majorHAnsi"/>
          <w:sz w:val="24"/>
          <w:szCs w:val="24"/>
        </w:rPr>
        <w:t xml:space="preserve">. </w:t>
      </w:r>
      <w:r w:rsidR="007C029E" w:rsidRPr="005966A4">
        <w:rPr>
          <w:rFonts w:asciiTheme="majorHAnsi" w:hAnsiTheme="majorHAnsi"/>
          <w:sz w:val="24"/>
          <w:szCs w:val="24"/>
        </w:rPr>
        <w:t xml:space="preserve">Apply principles of leadership, </w:t>
      </w:r>
      <w:r w:rsidR="00A81EBD" w:rsidRPr="005966A4">
        <w:rPr>
          <w:rFonts w:asciiTheme="majorHAnsi" w:hAnsiTheme="majorHAnsi"/>
          <w:sz w:val="24"/>
          <w:szCs w:val="24"/>
        </w:rPr>
        <w:t>governance,</w:t>
      </w:r>
      <w:r w:rsidR="007C029E" w:rsidRPr="005966A4">
        <w:rPr>
          <w:rFonts w:asciiTheme="majorHAnsi" w:hAnsiTheme="majorHAnsi"/>
          <w:sz w:val="24"/>
          <w:szCs w:val="24"/>
        </w:rPr>
        <w:t xml:space="preserve"> and management, which include creating a vision, empowering others, fostering collaboration and guiding decision making</w:t>
      </w:r>
      <w:r w:rsidR="008C6A00">
        <w:rPr>
          <w:rFonts w:asciiTheme="majorHAnsi" w:hAnsiTheme="majorHAnsi"/>
          <w:sz w:val="24"/>
          <w:szCs w:val="24"/>
        </w:rPr>
        <w:t>.</w:t>
      </w:r>
      <w:r w:rsidR="007C029E" w:rsidRPr="005966A4">
        <w:rPr>
          <w:rFonts w:asciiTheme="majorHAnsi" w:hAnsiTheme="majorHAnsi"/>
          <w:sz w:val="24"/>
          <w:szCs w:val="24"/>
        </w:rPr>
        <w:t xml:space="preserve"> </w:t>
      </w:r>
    </w:p>
    <w:p w14:paraId="13C4C7FB" w14:textId="2A6820B5" w:rsidR="00331417" w:rsidRDefault="0002159B" w:rsidP="00331417">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 xml:space="preserve">CEPH D2-2.17. </w:t>
      </w:r>
      <w:r w:rsidR="00331417" w:rsidRPr="005966A4">
        <w:rPr>
          <w:rFonts w:asciiTheme="majorHAnsi" w:hAnsiTheme="majorHAnsi"/>
          <w:sz w:val="24"/>
          <w:szCs w:val="24"/>
        </w:rPr>
        <w:t>Apply negotiation and mediation skills to address organizational or community challenges</w:t>
      </w:r>
      <w:r w:rsidR="008C6A00">
        <w:rPr>
          <w:rFonts w:asciiTheme="majorHAnsi" w:hAnsiTheme="majorHAnsi"/>
          <w:sz w:val="24"/>
          <w:szCs w:val="24"/>
        </w:rPr>
        <w:t>.</w:t>
      </w:r>
      <w:r w:rsidR="00331417" w:rsidRPr="005966A4">
        <w:rPr>
          <w:rFonts w:asciiTheme="majorHAnsi" w:hAnsiTheme="majorHAnsi"/>
          <w:sz w:val="24"/>
          <w:szCs w:val="24"/>
        </w:rPr>
        <w:t xml:space="preserve"> </w:t>
      </w:r>
    </w:p>
    <w:p w14:paraId="362BE84C" w14:textId="77777777" w:rsidR="008C6A00" w:rsidRDefault="008C6A00" w:rsidP="008C6A00">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Develop your personal leadership toolkit.</w:t>
      </w:r>
    </w:p>
    <w:p w14:paraId="6C2C3426" w14:textId="09B64C59" w:rsidR="00331417" w:rsidRPr="00331417" w:rsidRDefault="00331417" w:rsidP="00331417">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Explain the importance of evidence-based public health.</w:t>
      </w:r>
    </w:p>
    <w:p w14:paraId="107FBDFA" w14:textId="036A0878" w:rsidR="00FF264F" w:rsidRPr="00FF264F" w:rsidRDefault="00FF264F" w:rsidP="00FF264F">
      <w:pPr>
        <w:ind w:left="270"/>
        <w:rPr>
          <w:rFonts w:asciiTheme="majorHAnsi" w:hAnsiTheme="majorHAnsi"/>
          <w:b/>
        </w:rPr>
      </w:pPr>
      <w:r>
        <w:rPr>
          <w:rFonts w:asciiTheme="majorHAnsi" w:hAnsiTheme="majorHAnsi"/>
          <w:b/>
        </w:rPr>
        <w:t>Communication</w:t>
      </w:r>
    </w:p>
    <w:p w14:paraId="1A6AA889" w14:textId="19031EFB" w:rsidR="007C029E" w:rsidRDefault="0002159B" w:rsidP="0096563A">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 xml:space="preserve">CEPH D2-2.18. </w:t>
      </w:r>
      <w:r w:rsidR="007C029E" w:rsidRPr="005966A4">
        <w:rPr>
          <w:rFonts w:asciiTheme="majorHAnsi" w:hAnsiTheme="majorHAnsi"/>
          <w:sz w:val="24"/>
          <w:szCs w:val="24"/>
        </w:rPr>
        <w:t>Select communication strategies for different audiences and sectors</w:t>
      </w:r>
      <w:r>
        <w:rPr>
          <w:rFonts w:asciiTheme="majorHAnsi" w:hAnsiTheme="majorHAnsi"/>
          <w:sz w:val="24"/>
          <w:szCs w:val="24"/>
        </w:rPr>
        <w:t>.</w:t>
      </w:r>
    </w:p>
    <w:p w14:paraId="0B11F640" w14:textId="3E526663" w:rsidR="00331417" w:rsidRDefault="00331417" w:rsidP="00331417">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Apply effective and inclusive presentation skills.</w:t>
      </w:r>
    </w:p>
    <w:p w14:paraId="4CDB779A" w14:textId="25F1E046" w:rsidR="00FF264F" w:rsidRPr="00FF264F" w:rsidRDefault="00FF264F" w:rsidP="00FF264F">
      <w:pPr>
        <w:ind w:left="270"/>
        <w:rPr>
          <w:rFonts w:asciiTheme="majorHAnsi" w:hAnsiTheme="majorHAnsi"/>
          <w:b/>
        </w:rPr>
      </w:pPr>
      <w:r>
        <w:rPr>
          <w:rFonts w:asciiTheme="majorHAnsi" w:hAnsiTheme="majorHAnsi"/>
          <w:b/>
        </w:rPr>
        <w:t>Professionalism</w:t>
      </w:r>
    </w:p>
    <w:p w14:paraId="24877C2A" w14:textId="3D0EF478" w:rsidR="007C029E" w:rsidRPr="005966A4" w:rsidRDefault="00777DAB" w:rsidP="0096563A">
      <w:pPr>
        <w:pStyle w:val="ListParagraph"/>
        <w:numPr>
          <w:ilvl w:val="0"/>
          <w:numId w:val="7"/>
        </w:numPr>
        <w:spacing w:after="0" w:line="240" w:lineRule="auto"/>
        <w:rPr>
          <w:rFonts w:asciiTheme="majorHAnsi" w:hAnsiTheme="majorHAnsi"/>
          <w:sz w:val="24"/>
          <w:szCs w:val="24"/>
        </w:rPr>
      </w:pPr>
      <w:r w:rsidRPr="005966A4">
        <w:rPr>
          <w:rFonts w:asciiTheme="majorHAnsi" w:hAnsiTheme="majorHAnsi"/>
          <w:sz w:val="24"/>
          <w:szCs w:val="24"/>
        </w:rPr>
        <w:lastRenderedPageBreak/>
        <w:t>Create</w:t>
      </w:r>
      <w:r w:rsidR="007C029E" w:rsidRPr="005966A4">
        <w:rPr>
          <w:rFonts w:asciiTheme="majorHAnsi" w:hAnsiTheme="majorHAnsi"/>
          <w:sz w:val="24"/>
          <w:szCs w:val="24"/>
        </w:rPr>
        <w:t xml:space="preserve"> a project for a public health agency by applying public health knowledge gained in </w:t>
      </w:r>
      <w:r w:rsidR="00331417">
        <w:rPr>
          <w:rFonts w:asciiTheme="majorHAnsi" w:hAnsiTheme="majorHAnsi"/>
          <w:sz w:val="24"/>
          <w:szCs w:val="24"/>
        </w:rPr>
        <w:t>foundational</w:t>
      </w:r>
      <w:r w:rsidR="007C029E" w:rsidRPr="005966A4">
        <w:rPr>
          <w:rFonts w:asciiTheme="majorHAnsi" w:hAnsiTheme="majorHAnsi"/>
          <w:sz w:val="24"/>
          <w:szCs w:val="24"/>
        </w:rPr>
        <w:t xml:space="preserve"> and co</w:t>
      </w:r>
      <w:r w:rsidR="00331417">
        <w:rPr>
          <w:rFonts w:asciiTheme="majorHAnsi" w:hAnsiTheme="majorHAnsi"/>
          <w:sz w:val="24"/>
          <w:szCs w:val="24"/>
        </w:rPr>
        <w:t>ncentration-specific coursework.</w:t>
      </w:r>
    </w:p>
    <w:p w14:paraId="09FA4159" w14:textId="05B1234C" w:rsidR="00A81EBD" w:rsidRPr="005966A4" w:rsidRDefault="007C029E" w:rsidP="0096563A">
      <w:pPr>
        <w:pStyle w:val="ListParagraph"/>
        <w:numPr>
          <w:ilvl w:val="0"/>
          <w:numId w:val="7"/>
        </w:numPr>
        <w:spacing w:after="0" w:line="240" w:lineRule="auto"/>
        <w:rPr>
          <w:rFonts w:asciiTheme="majorHAnsi" w:hAnsiTheme="majorHAnsi"/>
          <w:sz w:val="24"/>
          <w:szCs w:val="24"/>
        </w:rPr>
      </w:pPr>
      <w:r w:rsidRPr="005966A4">
        <w:rPr>
          <w:rFonts w:asciiTheme="majorHAnsi" w:hAnsiTheme="majorHAnsi"/>
          <w:sz w:val="24"/>
          <w:szCs w:val="24"/>
        </w:rPr>
        <w:t xml:space="preserve">Develop a </w:t>
      </w:r>
      <w:r w:rsidR="00331417">
        <w:rPr>
          <w:rFonts w:asciiTheme="majorHAnsi" w:hAnsiTheme="majorHAnsi"/>
          <w:sz w:val="24"/>
          <w:szCs w:val="24"/>
        </w:rPr>
        <w:t xml:space="preserve">professional </w:t>
      </w:r>
      <w:r w:rsidRPr="005966A4">
        <w:rPr>
          <w:rFonts w:asciiTheme="majorHAnsi" w:hAnsiTheme="majorHAnsi"/>
          <w:sz w:val="24"/>
          <w:szCs w:val="24"/>
        </w:rPr>
        <w:t>presentation t</w:t>
      </w:r>
      <w:r w:rsidR="00331417">
        <w:rPr>
          <w:rFonts w:asciiTheme="majorHAnsi" w:hAnsiTheme="majorHAnsi"/>
          <w:sz w:val="24"/>
          <w:szCs w:val="24"/>
        </w:rPr>
        <w:t>o disseminate the results of your ILE</w:t>
      </w:r>
      <w:r w:rsidRPr="005966A4">
        <w:rPr>
          <w:rFonts w:asciiTheme="majorHAnsi" w:hAnsiTheme="majorHAnsi"/>
          <w:sz w:val="24"/>
          <w:szCs w:val="24"/>
        </w:rPr>
        <w:t xml:space="preserve"> project</w:t>
      </w:r>
      <w:r w:rsidR="00331417">
        <w:rPr>
          <w:rFonts w:asciiTheme="majorHAnsi" w:hAnsiTheme="majorHAnsi"/>
          <w:sz w:val="24"/>
          <w:szCs w:val="24"/>
        </w:rPr>
        <w:t>.</w:t>
      </w:r>
    </w:p>
    <w:p w14:paraId="38D84FEE" w14:textId="269E58F7" w:rsidR="007C029E" w:rsidRDefault="007C029E" w:rsidP="0096563A">
      <w:pPr>
        <w:pStyle w:val="ListParagraph"/>
        <w:numPr>
          <w:ilvl w:val="0"/>
          <w:numId w:val="7"/>
        </w:numPr>
        <w:spacing w:after="0" w:line="240" w:lineRule="auto"/>
        <w:rPr>
          <w:rFonts w:asciiTheme="majorHAnsi" w:hAnsiTheme="majorHAnsi"/>
          <w:sz w:val="24"/>
          <w:szCs w:val="24"/>
        </w:rPr>
      </w:pPr>
      <w:r w:rsidRPr="007C029E">
        <w:rPr>
          <w:rFonts w:asciiTheme="majorHAnsi" w:hAnsiTheme="majorHAnsi"/>
          <w:sz w:val="24"/>
          <w:szCs w:val="24"/>
        </w:rPr>
        <w:t xml:space="preserve">Compose a </w:t>
      </w:r>
      <w:r w:rsidR="00331417">
        <w:rPr>
          <w:rFonts w:asciiTheme="majorHAnsi" w:hAnsiTheme="majorHAnsi"/>
          <w:sz w:val="24"/>
          <w:szCs w:val="24"/>
        </w:rPr>
        <w:t xml:space="preserve">formal </w:t>
      </w:r>
      <w:r w:rsidRPr="007C029E">
        <w:rPr>
          <w:rFonts w:asciiTheme="majorHAnsi" w:hAnsiTheme="majorHAnsi"/>
          <w:sz w:val="24"/>
          <w:szCs w:val="24"/>
        </w:rPr>
        <w:t xml:space="preserve">written report of the </w:t>
      </w:r>
      <w:r w:rsidR="00331417">
        <w:rPr>
          <w:rFonts w:asciiTheme="majorHAnsi" w:hAnsiTheme="majorHAnsi"/>
          <w:sz w:val="24"/>
          <w:szCs w:val="24"/>
        </w:rPr>
        <w:t xml:space="preserve">ILE </w:t>
      </w:r>
      <w:r w:rsidRPr="007C029E">
        <w:rPr>
          <w:rFonts w:asciiTheme="majorHAnsi" w:hAnsiTheme="majorHAnsi"/>
          <w:sz w:val="24"/>
          <w:szCs w:val="24"/>
        </w:rPr>
        <w:t>project results</w:t>
      </w:r>
      <w:r w:rsidR="00331417">
        <w:rPr>
          <w:rFonts w:asciiTheme="majorHAnsi" w:hAnsiTheme="majorHAnsi"/>
          <w:sz w:val="24"/>
          <w:szCs w:val="24"/>
        </w:rPr>
        <w:t>.</w:t>
      </w:r>
    </w:p>
    <w:p w14:paraId="055033FE" w14:textId="264F9ABC" w:rsidR="003047E8" w:rsidRDefault="003047E8" w:rsidP="003047E8">
      <w:pPr>
        <w:pStyle w:val="Heading2"/>
        <w:numPr>
          <w:ilvl w:val="0"/>
          <w:numId w:val="9"/>
        </w:numPr>
        <w:spacing w:after="60"/>
        <w:ind w:left="0" w:hanging="274"/>
      </w:pPr>
      <w:r>
        <w:t>DESCRIPTION OF COURSE CONTENT</w:t>
      </w:r>
    </w:p>
    <w:p w14:paraId="2FB90E57" w14:textId="0D4403BD" w:rsidR="008F4D07" w:rsidRDefault="008F4D07" w:rsidP="008F4D07">
      <w:pPr>
        <w:pStyle w:val="Heading2"/>
      </w:pPr>
      <w:r>
        <w:t>Course Materials</w:t>
      </w:r>
      <w:r w:rsidR="003047E8">
        <w:t xml:space="preserve"> &amp; Technology</w:t>
      </w:r>
    </w:p>
    <w:p w14:paraId="2C56C659" w14:textId="51488EED" w:rsidR="008F4D07" w:rsidRPr="00146BFF" w:rsidRDefault="008F4D07" w:rsidP="008F4D07">
      <w:pPr>
        <w:rPr>
          <w:rFonts w:asciiTheme="majorHAnsi" w:hAnsiTheme="majorHAnsi"/>
          <w:sz w:val="22"/>
          <w:szCs w:val="22"/>
        </w:rPr>
      </w:pPr>
      <w:r w:rsidRPr="00146BFF">
        <w:rPr>
          <w:rFonts w:asciiTheme="majorHAnsi" w:hAnsiTheme="majorHAnsi"/>
          <w:sz w:val="22"/>
          <w:szCs w:val="22"/>
        </w:rPr>
        <w:t>This course will use the Canvas CMS. If you experience technical difficulties, please contact the UF Help Desk (</w:t>
      </w:r>
      <w:hyperlink r:id="rId10" w:history="1">
        <w:r w:rsidRPr="00146BFF">
          <w:rPr>
            <w:rStyle w:val="Hyperlink"/>
            <w:rFonts w:asciiTheme="majorHAnsi" w:hAnsiTheme="majorHAnsi"/>
            <w:sz w:val="22"/>
            <w:szCs w:val="22"/>
          </w:rPr>
          <w:t>learning-support@ufl.edu</w:t>
        </w:r>
      </w:hyperlink>
      <w:r w:rsidRPr="00146BFF">
        <w:rPr>
          <w:rFonts w:asciiTheme="majorHAnsi" w:hAnsiTheme="majorHAnsi"/>
          <w:sz w:val="22"/>
          <w:szCs w:val="22"/>
        </w:rPr>
        <w:t>; 352-392-HELP – select option 2)</w:t>
      </w:r>
      <w:r w:rsidR="00703BD6" w:rsidRPr="00146BFF">
        <w:rPr>
          <w:rFonts w:asciiTheme="majorHAnsi" w:hAnsiTheme="majorHAnsi"/>
          <w:sz w:val="22"/>
          <w:szCs w:val="22"/>
        </w:rPr>
        <w:t>.</w:t>
      </w:r>
    </w:p>
    <w:p w14:paraId="795761F9" w14:textId="0C701FBE" w:rsidR="008F4D07" w:rsidRPr="00146BFF" w:rsidRDefault="008F4D07" w:rsidP="008F4D07">
      <w:pPr>
        <w:rPr>
          <w:rFonts w:asciiTheme="majorHAnsi" w:hAnsiTheme="majorHAnsi"/>
          <w:sz w:val="22"/>
          <w:szCs w:val="22"/>
        </w:rPr>
      </w:pPr>
    </w:p>
    <w:p w14:paraId="7AF4E729" w14:textId="77777777" w:rsidR="008F4D07" w:rsidRPr="00146BFF" w:rsidRDefault="008F4D07" w:rsidP="008F4D07">
      <w:pPr>
        <w:pStyle w:val="Subtitle"/>
        <w:jc w:val="left"/>
        <w:rPr>
          <w:rFonts w:asciiTheme="majorHAnsi" w:hAnsiTheme="majorHAnsi" w:cs="Arial"/>
          <w:b w:val="0"/>
          <w:bCs w:val="0"/>
          <w:color w:val="000000"/>
          <w:spacing w:val="-1"/>
          <w:sz w:val="22"/>
          <w:szCs w:val="22"/>
        </w:rPr>
      </w:pPr>
      <w:r w:rsidRPr="00146BFF">
        <w:rPr>
          <w:rFonts w:asciiTheme="majorHAnsi" w:hAnsiTheme="majorHAnsi" w:cs="Arial"/>
          <w:bCs w:val="0"/>
          <w:color w:val="000000"/>
          <w:spacing w:val="-1"/>
          <w:sz w:val="22"/>
          <w:szCs w:val="22"/>
          <w:highlight w:val="yellow"/>
        </w:rPr>
        <w:t>UF Internet (eduroam) is available at thousands of locations worldwide!</w:t>
      </w:r>
    </w:p>
    <w:p w14:paraId="2055198B" w14:textId="614838D1" w:rsidR="008F4D07" w:rsidRPr="00146BFF" w:rsidRDefault="003047E8" w:rsidP="008F4D07">
      <w:pPr>
        <w:pStyle w:val="Subtitle"/>
        <w:jc w:val="left"/>
        <w:rPr>
          <w:rFonts w:asciiTheme="majorHAnsi" w:hAnsiTheme="majorHAnsi" w:cs="Arial"/>
          <w:b w:val="0"/>
          <w:color w:val="333333"/>
          <w:sz w:val="22"/>
          <w:szCs w:val="22"/>
        </w:rPr>
      </w:pPr>
      <w:hyperlink r:id="rId11" w:history="1">
        <w:r w:rsidR="008F4D07" w:rsidRPr="00146BFF">
          <w:rPr>
            <w:rStyle w:val="Hyperlink"/>
            <w:rFonts w:asciiTheme="majorHAnsi" w:hAnsiTheme="majorHAnsi" w:cs="Arial"/>
            <w:b w:val="0"/>
            <w:sz w:val="22"/>
            <w:szCs w:val="22"/>
            <w:shd w:val="clear" w:color="auto" w:fill="FFFFFF"/>
          </w:rPr>
          <w:t>UF students can access eduroam</w:t>
        </w:r>
      </w:hyperlink>
      <w:r w:rsidR="008F4D07" w:rsidRPr="00146BFF">
        <w:rPr>
          <w:rFonts w:asciiTheme="majorHAnsi" w:hAnsiTheme="majorHAnsi" w:cs="Arial"/>
          <w:b w:val="0"/>
          <w:sz w:val="22"/>
          <w:szCs w:val="22"/>
          <w:shd w:val="clear" w:color="auto" w:fill="FFFFFF"/>
        </w:rPr>
        <w:t xml:space="preserve"> (highspeed WiFi) for free with their GatorLink log-in credentials. The eduroam network is fast and secure and has more than 10,000 wi-fi hotspots in 106 countries and territories worldwide. Many of these locations are in open spaces and</w:t>
      </w:r>
      <w:r w:rsidR="008F4D07" w:rsidRPr="00146BFF">
        <w:rPr>
          <w:rFonts w:asciiTheme="majorHAnsi" w:hAnsiTheme="majorHAnsi" w:cs="Arial"/>
          <w:b w:val="0"/>
          <w:sz w:val="22"/>
          <w:szCs w:val="22"/>
        </w:rPr>
        <w:t xml:space="preserve">/or large communal rooms, so you can get online while physically distancing and following CDC guidelines in an air-conditioned space. Access is available in rural areas, too! </w:t>
      </w:r>
      <w:hyperlink r:id="rId12" w:history="1">
        <w:r w:rsidR="008F4D07" w:rsidRPr="00146BFF">
          <w:rPr>
            <w:rStyle w:val="Hyperlink"/>
            <w:rFonts w:asciiTheme="majorHAnsi" w:hAnsiTheme="majorHAnsi" w:cs="Arial"/>
            <w:b w:val="0"/>
            <w:sz w:val="22"/>
            <w:szCs w:val="22"/>
          </w:rPr>
          <w:t>Here’s a link to all the eduroam sites</w:t>
        </w:r>
      </w:hyperlink>
      <w:r w:rsidR="008F4D07" w:rsidRPr="00146BFF">
        <w:rPr>
          <w:rFonts w:asciiTheme="majorHAnsi" w:hAnsiTheme="majorHAnsi" w:cs="Arial"/>
          <w:b w:val="0"/>
          <w:color w:val="333333"/>
          <w:sz w:val="22"/>
          <w:szCs w:val="22"/>
        </w:rPr>
        <w:t xml:space="preserve">. </w:t>
      </w:r>
    </w:p>
    <w:p w14:paraId="447E6B4E" w14:textId="0FD08284" w:rsidR="008F4D07" w:rsidRPr="00146BFF" w:rsidRDefault="00146BFF" w:rsidP="008F4D07">
      <w:pPr>
        <w:rPr>
          <w:rFonts w:asciiTheme="majorHAnsi" w:hAnsiTheme="majorHAnsi"/>
          <w:sz w:val="22"/>
          <w:szCs w:val="22"/>
        </w:rPr>
      </w:pPr>
      <w:r w:rsidRPr="00146BFF">
        <w:rPr>
          <w:rFonts w:asciiTheme="majorHAnsi" w:hAnsiTheme="majorHAnsi"/>
          <w:noProof/>
          <w:sz w:val="22"/>
          <w:szCs w:val="22"/>
        </w:rPr>
        <w:drawing>
          <wp:anchor distT="0" distB="0" distL="114300" distR="114300" simplePos="0" relativeHeight="251658240" behindDoc="1" locked="0" layoutInCell="1" allowOverlap="1" wp14:anchorId="02160B1A" wp14:editId="3C88D64B">
            <wp:simplePos x="0" y="0"/>
            <wp:positionH relativeFrom="margin">
              <wp:posOffset>4908105</wp:posOffset>
            </wp:positionH>
            <wp:positionV relativeFrom="paragraph">
              <wp:posOffset>1905</wp:posOffset>
            </wp:positionV>
            <wp:extent cx="732155" cy="937895"/>
            <wp:effectExtent l="0" t="0" r="0" b="0"/>
            <wp:wrapTight wrapText="bothSides">
              <wp:wrapPolygon edited="0">
                <wp:start x="0" y="0"/>
                <wp:lineTo x="0" y="21059"/>
                <wp:lineTo x="20794" y="21059"/>
                <wp:lineTo x="207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2155" cy="937895"/>
                    </a:xfrm>
                    <a:prstGeom prst="rect">
                      <a:avLst/>
                    </a:prstGeom>
                  </pic:spPr>
                </pic:pic>
              </a:graphicData>
            </a:graphic>
            <wp14:sizeRelH relativeFrom="page">
              <wp14:pctWidth>0</wp14:pctWidth>
            </wp14:sizeRelH>
            <wp14:sizeRelV relativeFrom="page">
              <wp14:pctHeight>0</wp14:pctHeight>
            </wp14:sizeRelV>
          </wp:anchor>
        </w:drawing>
      </w:r>
    </w:p>
    <w:p w14:paraId="45C2447F" w14:textId="4173BAC2" w:rsidR="003047E8" w:rsidRPr="00146BFF" w:rsidRDefault="00AB2BFD" w:rsidP="00AB2BFD">
      <w:pPr>
        <w:spacing w:before="60"/>
        <w:rPr>
          <w:rFonts w:asciiTheme="majorHAnsi" w:hAnsiTheme="majorHAnsi"/>
          <w:b/>
          <w:i/>
          <w:sz w:val="22"/>
          <w:szCs w:val="22"/>
        </w:rPr>
      </w:pPr>
      <w:r w:rsidRPr="00146BFF">
        <w:rPr>
          <w:rFonts w:asciiTheme="majorHAnsi" w:hAnsiTheme="majorHAnsi"/>
          <w:b/>
          <w:sz w:val="22"/>
          <w:szCs w:val="22"/>
        </w:rPr>
        <w:t xml:space="preserve">Required </w:t>
      </w:r>
      <w:r w:rsidR="003047E8" w:rsidRPr="00146BFF">
        <w:rPr>
          <w:rFonts w:asciiTheme="majorHAnsi" w:hAnsiTheme="majorHAnsi"/>
          <w:b/>
          <w:sz w:val="22"/>
          <w:szCs w:val="22"/>
        </w:rPr>
        <w:t>Readings</w:t>
      </w:r>
      <w:r w:rsidRPr="00146BFF">
        <w:rPr>
          <w:rFonts w:asciiTheme="majorHAnsi" w:hAnsiTheme="majorHAnsi"/>
          <w:b/>
          <w:sz w:val="22"/>
          <w:szCs w:val="22"/>
        </w:rPr>
        <w:t>:</w:t>
      </w:r>
      <w:r w:rsidRPr="00146BFF">
        <w:rPr>
          <w:rFonts w:asciiTheme="majorHAnsi" w:hAnsiTheme="majorHAnsi"/>
          <w:b/>
          <w:i/>
          <w:sz w:val="22"/>
          <w:szCs w:val="22"/>
        </w:rPr>
        <w:t xml:space="preserve"> </w:t>
      </w:r>
    </w:p>
    <w:p w14:paraId="1187A6FA" w14:textId="4F86BEE4" w:rsidR="00AB2BFD" w:rsidRPr="00146BFF" w:rsidRDefault="003047E8" w:rsidP="003047E8">
      <w:pPr>
        <w:spacing w:before="60"/>
        <w:ind w:right="2520"/>
        <w:rPr>
          <w:rFonts w:asciiTheme="majorHAnsi" w:hAnsiTheme="majorHAnsi"/>
          <w:sz w:val="22"/>
          <w:szCs w:val="22"/>
        </w:rPr>
      </w:pPr>
      <w:r w:rsidRPr="00146BFF">
        <w:rPr>
          <w:rFonts w:asciiTheme="majorHAnsi" w:hAnsiTheme="majorHAnsi"/>
          <w:b/>
          <w:i/>
          <w:sz w:val="22"/>
          <w:szCs w:val="22"/>
        </w:rPr>
        <w:t xml:space="preserve">Text: </w:t>
      </w:r>
      <w:r w:rsidR="00AB2BFD" w:rsidRPr="00146BFF">
        <w:rPr>
          <w:rFonts w:asciiTheme="majorHAnsi" w:hAnsiTheme="majorHAnsi"/>
          <w:sz w:val="22"/>
          <w:szCs w:val="22"/>
        </w:rPr>
        <w:t xml:space="preserve">Rowitz, L. (2017). </w:t>
      </w:r>
      <w:r w:rsidR="00AB2BFD" w:rsidRPr="00146BFF">
        <w:rPr>
          <w:rFonts w:asciiTheme="majorHAnsi" w:hAnsiTheme="majorHAnsi"/>
          <w:i/>
          <w:sz w:val="22"/>
          <w:szCs w:val="22"/>
        </w:rPr>
        <w:t xml:space="preserve">Essentials of Leadership in Public Health. </w:t>
      </w:r>
      <w:r w:rsidR="00AB2BFD" w:rsidRPr="00146BFF">
        <w:rPr>
          <w:rFonts w:asciiTheme="majorHAnsi" w:hAnsiTheme="majorHAnsi"/>
          <w:sz w:val="22"/>
          <w:szCs w:val="22"/>
        </w:rPr>
        <w:t xml:space="preserve">Jones &amp; Bartlett. ISBN-10: 1284111482.  </w:t>
      </w:r>
      <w:bookmarkStart w:id="1" w:name="_Hlk61078173"/>
      <w:r w:rsidR="00AB2BFD" w:rsidRPr="00146BFF">
        <w:rPr>
          <w:rFonts w:asciiTheme="majorHAnsi" w:hAnsiTheme="majorHAnsi"/>
          <w:sz w:val="22"/>
          <w:szCs w:val="22"/>
        </w:rPr>
        <w:t>(Available in paperback</w:t>
      </w:r>
      <w:r w:rsidR="003F1985" w:rsidRPr="00146BFF">
        <w:rPr>
          <w:rFonts w:asciiTheme="majorHAnsi" w:hAnsiTheme="majorHAnsi"/>
          <w:sz w:val="22"/>
          <w:szCs w:val="22"/>
        </w:rPr>
        <w:t>,</w:t>
      </w:r>
      <w:r w:rsidR="00AB2BFD" w:rsidRPr="00146BFF">
        <w:rPr>
          <w:rFonts w:asciiTheme="majorHAnsi" w:hAnsiTheme="majorHAnsi"/>
          <w:sz w:val="22"/>
          <w:szCs w:val="22"/>
        </w:rPr>
        <w:t xml:space="preserve"> as an e-book</w:t>
      </w:r>
      <w:r w:rsidR="003F1985" w:rsidRPr="00146BFF">
        <w:rPr>
          <w:rFonts w:asciiTheme="majorHAnsi" w:hAnsiTheme="majorHAnsi"/>
          <w:sz w:val="22"/>
          <w:szCs w:val="22"/>
        </w:rPr>
        <w:t>, and through UF All Access</w:t>
      </w:r>
      <w:r w:rsidR="00AB2BFD" w:rsidRPr="00146BFF">
        <w:rPr>
          <w:rFonts w:asciiTheme="majorHAnsi" w:hAnsiTheme="majorHAnsi"/>
          <w:sz w:val="22"/>
          <w:szCs w:val="22"/>
        </w:rPr>
        <w:t>).</w:t>
      </w:r>
      <w:r w:rsidR="00160F86" w:rsidRPr="00146BFF">
        <w:rPr>
          <w:rFonts w:asciiTheme="majorHAnsi" w:hAnsiTheme="majorHAnsi"/>
          <w:noProof/>
          <w:sz w:val="22"/>
          <w:szCs w:val="22"/>
        </w:rPr>
        <w:t xml:space="preserve"> </w:t>
      </w:r>
      <w:bookmarkEnd w:id="1"/>
    </w:p>
    <w:p w14:paraId="2FD98196" w14:textId="77777777" w:rsidR="00AB2BFD" w:rsidRPr="00146BFF" w:rsidRDefault="00AB2BFD" w:rsidP="00AB2BFD">
      <w:pPr>
        <w:pStyle w:val="ListParagraph"/>
        <w:spacing w:after="0" w:line="240" w:lineRule="auto"/>
        <w:ind w:left="0"/>
        <w:rPr>
          <w:rFonts w:asciiTheme="majorHAnsi" w:hAnsiTheme="majorHAnsi"/>
          <w:u w:val="single"/>
        </w:rPr>
      </w:pPr>
    </w:p>
    <w:p w14:paraId="464D2BB6" w14:textId="0D30FBBC" w:rsidR="00AB2BFD" w:rsidRPr="00146BFF" w:rsidRDefault="00AB2BFD" w:rsidP="00AB2BFD">
      <w:pPr>
        <w:pStyle w:val="ListParagraph"/>
        <w:spacing w:after="0" w:line="240" w:lineRule="auto"/>
        <w:ind w:left="0"/>
        <w:rPr>
          <w:rFonts w:asciiTheme="majorHAnsi" w:hAnsiTheme="majorHAnsi"/>
          <w:b/>
        </w:rPr>
      </w:pPr>
      <w:r w:rsidRPr="00146BFF">
        <w:rPr>
          <w:rFonts w:asciiTheme="majorHAnsi" w:hAnsiTheme="majorHAnsi"/>
          <w:b/>
          <w:i/>
        </w:rPr>
        <w:t>Articles</w:t>
      </w:r>
      <w:r w:rsidRPr="00146BFF">
        <w:rPr>
          <w:rFonts w:asciiTheme="majorHAnsi" w:hAnsiTheme="majorHAnsi"/>
          <w:b/>
        </w:rPr>
        <w:t xml:space="preserve"> </w:t>
      </w:r>
      <w:r w:rsidRPr="00146BFF">
        <w:rPr>
          <w:rFonts w:asciiTheme="majorHAnsi" w:hAnsiTheme="majorHAnsi"/>
        </w:rPr>
        <w:t>will be added</w:t>
      </w:r>
      <w:r w:rsidR="003047E8" w:rsidRPr="00146BFF">
        <w:rPr>
          <w:rFonts w:asciiTheme="majorHAnsi" w:hAnsiTheme="majorHAnsi"/>
        </w:rPr>
        <w:t xml:space="preserve"> throughout the semester </w:t>
      </w:r>
      <w:r w:rsidRPr="00146BFF">
        <w:rPr>
          <w:rFonts w:asciiTheme="majorHAnsi" w:hAnsiTheme="majorHAnsi"/>
          <w:b/>
        </w:rPr>
        <w:t xml:space="preserve">(provided through Canvas </w:t>
      </w:r>
      <w:r w:rsidR="00993305" w:rsidRPr="00146BFF">
        <w:rPr>
          <w:rFonts w:asciiTheme="majorHAnsi" w:hAnsiTheme="majorHAnsi"/>
          <w:b/>
        </w:rPr>
        <w:t>Modules</w:t>
      </w:r>
      <w:r w:rsidRPr="00146BFF">
        <w:rPr>
          <w:rFonts w:asciiTheme="majorHAnsi" w:hAnsiTheme="majorHAnsi"/>
          <w:b/>
        </w:rPr>
        <w:t>).</w:t>
      </w:r>
    </w:p>
    <w:p w14:paraId="1355ABB6" w14:textId="77777777" w:rsidR="003047E8" w:rsidRPr="00146BFF" w:rsidRDefault="003047E8" w:rsidP="00AB2BFD">
      <w:pPr>
        <w:pStyle w:val="ListParagraph"/>
        <w:spacing w:after="0" w:line="240" w:lineRule="auto"/>
        <w:ind w:left="0"/>
        <w:rPr>
          <w:rFonts w:asciiTheme="majorHAnsi" w:hAnsiTheme="majorHAnsi"/>
          <w:b/>
        </w:rPr>
      </w:pPr>
    </w:p>
    <w:p w14:paraId="4707CA0E" w14:textId="77777777" w:rsidR="003047E8" w:rsidRPr="00146BFF" w:rsidRDefault="003047E8" w:rsidP="00AB2BFD">
      <w:pPr>
        <w:pStyle w:val="ListParagraph"/>
        <w:spacing w:after="0" w:line="240" w:lineRule="auto"/>
        <w:ind w:left="0"/>
        <w:rPr>
          <w:rFonts w:asciiTheme="majorHAnsi" w:hAnsiTheme="majorHAnsi"/>
          <w:b/>
        </w:rPr>
      </w:pPr>
      <w:r w:rsidRPr="00146BFF">
        <w:rPr>
          <w:rFonts w:asciiTheme="majorHAnsi" w:hAnsiTheme="majorHAnsi"/>
          <w:b/>
        </w:rPr>
        <w:t xml:space="preserve">Course Content/Outline </w:t>
      </w:r>
    </w:p>
    <w:p w14:paraId="4F9E1E1D" w14:textId="5CA84FA8" w:rsidR="003047E8" w:rsidRPr="00146BFF" w:rsidRDefault="003047E8" w:rsidP="003047E8">
      <w:pPr>
        <w:pStyle w:val="ListParagraph"/>
        <w:numPr>
          <w:ilvl w:val="0"/>
          <w:numId w:val="19"/>
        </w:numPr>
        <w:spacing w:after="0" w:line="240" w:lineRule="auto"/>
        <w:rPr>
          <w:rFonts w:asciiTheme="majorHAnsi" w:hAnsiTheme="majorHAnsi"/>
        </w:rPr>
      </w:pPr>
      <w:r w:rsidRPr="00146BFF">
        <w:rPr>
          <w:rFonts w:asciiTheme="majorHAnsi" w:hAnsiTheme="majorHAnsi"/>
        </w:rPr>
        <w:t xml:space="preserve">provided on the last pages of this document. </w:t>
      </w:r>
    </w:p>
    <w:p w14:paraId="781EF464" w14:textId="1E0BC3E6" w:rsidR="008F4D07" w:rsidRPr="00817842" w:rsidRDefault="008F4D07" w:rsidP="00AB2BFD">
      <w:pPr>
        <w:pStyle w:val="ListParagraph"/>
        <w:spacing w:after="0" w:line="240" w:lineRule="auto"/>
        <w:ind w:left="0"/>
        <w:rPr>
          <w:rFonts w:asciiTheme="majorHAnsi" w:hAnsiTheme="majorHAnsi"/>
          <w:b/>
          <w:sz w:val="12"/>
          <w:szCs w:val="12"/>
        </w:rPr>
      </w:pPr>
    </w:p>
    <w:p w14:paraId="446709F9" w14:textId="1A8ACFA1" w:rsidR="003047E8" w:rsidRDefault="003047E8" w:rsidP="00AB2BFD">
      <w:pPr>
        <w:pStyle w:val="ListParagraph"/>
        <w:spacing w:after="0" w:line="240" w:lineRule="auto"/>
        <w:ind w:left="0"/>
        <w:rPr>
          <w:rFonts w:asciiTheme="majorHAnsi" w:hAnsiTheme="majorHAnsi"/>
          <w:b/>
          <w:sz w:val="26"/>
          <w:szCs w:val="26"/>
        </w:rPr>
      </w:pPr>
      <w:r w:rsidRPr="003047E8">
        <w:rPr>
          <w:rFonts w:asciiTheme="majorHAnsi" w:hAnsiTheme="majorHAnsi"/>
          <w:b/>
          <w:sz w:val="26"/>
          <w:szCs w:val="26"/>
        </w:rPr>
        <w:t xml:space="preserve">Additional Academic Resources </w:t>
      </w:r>
    </w:p>
    <w:p w14:paraId="745F2A58" w14:textId="0911131E" w:rsidR="003047E8" w:rsidRPr="00817842" w:rsidRDefault="003047E8" w:rsidP="00817842">
      <w:pPr>
        <w:pStyle w:val="ListParagraph"/>
        <w:numPr>
          <w:ilvl w:val="0"/>
          <w:numId w:val="22"/>
        </w:numPr>
        <w:spacing w:after="0" w:line="240" w:lineRule="auto"/>
        <w:ind w:left="360"/>
        <w:rPr>
          <w:rFonts w:asciiTheme="majorHAnsi" w:hAnsiTheme="majorHAnsi" w:cstheme="minorHAnsi"/>
          <w:i/>
        </w:rPr>
      </w:pPr>
      <w:hyperlink r:id="rId14" w:history="1">
        <w:r w:rsidRPr="00817842">
          <w:rPr>
            <w:rStyle w:val="Hyperlink"/>
            <w:rFonts w:asciiTheme="majorHAnsi" w:hAnsiTheme="majorHAnsi" w:cstheme="minorHAnsi"/>
          </w:rPr>
          <w:t>Career Connections Center</w:t>
        </w:r>
      </w:hyperlink>
      <w:r w:rsidRPr="00817842">
        <w:rPr>
          <w:rFonts w:asciiTheme="majorHAnsi" w:hAnsiTheme="majorHAnsi" w:cstheme="minorHAnsi"/>
        </w:rPr>
        <w:t>: Reitz Union 1300, 352-392-1601. Career assistance and counseling services.</w:t>
      </w:r>
    </w:p>
    <w:p w14:paraId="4C0983F9" w14:textId="0A405084" w:rsidR="003047E8" w:rsidRPr="00146BFF" w:rsidRDefault="003047E8" w:rsidP="00817842">
      <w:pPr>
        <w:pStyle w:val="BodyText"/>
        <w:numPr>
          <w:ilvl w:val="0"/>
          <w:numId w:val="22"/>
        </w:numPr>
        <w:ind w:left="360"/>
        <w:rPr>
          <w:rFonts w:asciiTheme="majorHAnsi" w:hAnsiTheme="majorHAnsi" w:cstheme="minorHAnsi"/>
          <w:sz w:val="22"/>
          <w:szCs w:val="22"/>
        </w:rPr>
      </w:pPr>
      <w:hyperlink r:id="rId15" w:history="1">
        <w:r w:rsidRPr="00146BFF">
          <w:rPr>
            <w:rStyle w:val="Hyperlink"/>
            <w:rFonts w:asciiTheme="majorHAnsi" w:eastAsiaTheme="majorEastAsia" w:hAnsiTheme="majorHAnsi" w:cstheme="minorHAnsi"/>
            <w:sz w:val="22"/>
            <w:szCs w:val="22"/>
          </w:rPr>
          <w:t>Library Support</w:t>
        </w:r>
      </w:hyperlink>
      <w:r w:rsidRPr="00146BFF">
        <w:rPr>
          <w:rFonts w:asciiTheme="majorHAnsi" w:hAnsiTheme="majorHAnsi" w:cstheme="minorHAnsi"/>
          <w:sz w:val="22"/>
          <w:szCs w:val="22"/>
        </w:rPr>
        <w:t xml:space="preserve">: Various ways to receive assistance </w:t>
      </w:r>
      <w:r w:rsidR="00817842">
        <w:rPr>
          <w:rFonts w:asciiTheme="majorHAnsi" w:hAnsiTheme="majorHAnsi" w:cstheme="minorHAnsi"/>
          <w:sz w:val="22"/>
          <w:szCs w:val="22"/>
        </w:rPr>
        <w:t>in</w:t>
      </w:r>
      <w:r w:rsidRPr="00146BFF">
        <w:rPr>
          <w:rFonts w:asciiTheme="majorHAnsi" w:hAnsiTheme="majorHAnsi" w:cstheme="minorHAnsi"/>
          <w:sz w:val="22"/>
          <w:szCs w:val="22"/>
        </w:rPr>
        <w:t xml:space="preserve"> using the libraries or finding resources.</w:t>
      </w:r>
    </w:p>
    <w:p w14:paraId="637797E5" w14:textId="454ACDF6" w:rsidR="003047E8" w:rsidRPr="00146BFF" w:rsidRDefault="003047E8" w:rsidP="00817842">
      <w:pPr>
        <w:pStyle w:val="BodyText"/>
        <w:numPr>
          <w:ilvl w:val="0"/>
          <w:numId w:val="22"/>
        </w:numPr>
        <w:ind w:left="360"/>
        <w:rPr>
          <w:rFonts w:asciiTheme="majorHAnsi" w:hAnsiTheme="majorHAnsi" w:cstheme="minorHAnsi"/>
          <w:sz w:val="22"/>
          <w:szCs w:val="22"/>
        </w:rPr>
      </w:pPr>
      <w:hyperlink r:id="rId16" w:history="1">
        <w:r w:rsidRPr="00146BFF">
          <w:rPr>
            <w:rStyle w:val="Hyperlink"/>
            <w:rFonts w:asciiTheme="majorHAnsi" w:eastAsiaTheme="majorEastAsia" w:hAnsiTheme="majorHAnsi" w:cstheme="minorHAnsi"/>
            <w:sz w:val="22"/>
            <w:szCs w:val="22"/>
          </w:rPr>
          <w:t>Teaching Center</w:t>
        </w:r>
      </w:hyperlink>
      <w:r w:rsidRPr="00146BFF">
        <w:rPr>
          <w:rFonts w:asciiTheme="majorHAnsi" w:hAnsiTheme="majorHAnsi" w:cstheme="minorHAnsi"/>
          <w:sz w:val="22"/>
          <w:szCs w:val="22"/>
        </w:rPr>
        <w:t>: Broward Hall, 352-392-2010</w:t>
      </w:r>
      <w:r w:rsidR="00817842">
        <w:rPr>
          <w:rFonts w:asciiTheme="majorHAnsi" w:hAnsiTheme="majorHAnsi" w:cstheme="minorHAnsi"/>
          <w:sz w:val="22"/>
          <w:szCs w:val="22"/>
        </w:rPr>
        <w:t>;</w:t>
      </w:r>
      <w:r w:rsidRPr="00146BFF">
        <w:rPr>
          <w:rFonts w:asciiTheme="majorHAnsi" w:hAnsiTheme="majorHAnsi" w:cstheme="minorHAnsi"/>
          <w:sz w:val="22"/>
          <w:szCs w:val="22"/>
        </w:rPr>
        <w:t xml:space="preserve"> or</w:t>
      </w:r>
      <w:r w:rsidR="00817842">
        <w:rPr>
          <w:rFonts w:asciiTheme="majorHAnsi" w:hAnsiTheme="majorHAnsi" w:cstheme="minorHAnsi"/>
          <w:sz w:val="22"/>
          <w:szCs w:val="22"/>
        </w:rPr>
        <w:t>,</w:t>
      </w:r>
      <w:r w:rsidRPr="00146BFF">
        <w:rPr>
          <w:rFonts w:asciiTheme="majorHAnsi" w:hAnsiTheme="majorHAnsi" w:cstheme="minorHAnsi"/>
          <w:sz w:val="22"/>
          <w:szCs w:val="22"/>
        </w:rPr>
        <w:t xml:space="preserve"> to make an appointment 352- 392-6420. </w:t>
      </w:r>
      <w:r w:rsidR="00817842">
        <w:rPr>
          <w:rFonts w:asciiTheme="majorHAnsi" w:hAnsiTheme="majorHAnsi" w:cstheme="minorHAnsi"/>
          <w:sz w:val="22"/>
          <w:szCs w:val="22"/>
        </w:rPr>
        <w:br/>
      </w:r>
      <w:r w:rsidRPr="00146BFF">
        <w:rPr>
          <w:rFonts w:asciiTheme="majorHAnsi" w:hAnsiTheme="majorHAnsi" w:cstheme="minorHAnsi"/>
          <w:sz w:val="22"/>
          <w:szCs w:val="22"/>
        </w:rPr>
        <w:t xml:space="preserve">General study skills and tutoring. </w:t>
      </w:r>
    </w:p>
    <w:p w14:paraId="0D11F79C" w14:textId="77777777" w:rsidR="003047E8" w:rsidRPr="00146BFF" w:rsidRDefault="003047E8" w:rsidP="00817842">
      <w:pPr>
        <w:pStyle w:val="BodyText"/>
        <w:numPr>
          <w:ilvl w:val="0"/>
          <w:numId w:val="22"/>
        </w:numPr>
        <w:ind w:left="360"/>
        <w:rPr>
          <w:rFonts w:asciiTheme="majorHAnsi" w:hAnsiTheme="majorHAnsi" w:cstheme="minorHAnsi"/>
          <w:sz w:val="22"/>
          <w:szCs w:val="22"/>
        </w:rPr>
      </w:pPr>
      <w:hyperlink r:id="rId17" w:history="1">
        <w:r w:rsidRPr="00146BFF">
          <w:rPr>
            <w:rStyle w:val="Hyperlink"/>
            <w:rFonts w:asciiTheme="majorHAnsi" w:eastAsiaTheme="majorEastAsia" w:hAnsiTheme="majorHAnsi" w:cstheme="minorHAnsi"/>
            <w:sz w:val="22"/>
            <w:szCs w:val="22"/>
          </w:rPr>
          <w:t>Writing Studio</w:t>
        </w:r>
      </w:hyperlink>
      <w:r w:rsidRPr="00146BFF">
        <w:rPr>
          <w:rFonts w:asciiTheme="majorHAnsi" w:hAnsiTheme="majorHAnsi" w:cstheme="minorHAnsi"/>
          <w:i/>
          <w:sz w:val="22"/>
          <w:szCs w:val="22"/>
        </w:rPr>
        <w:t xml:space="preserve">: </w:t>
      </w:r>
      <w:r w:rsidRPr="00146BFF">
        <w:rPr>
          <w:rFonts w:asciiTheme="majorHAnsi" w:hAnsiTheme="majorHAnsi" w:cstheme="minorHAnsi"/>
          <w:sz w:val="22"/>
          <w:szCs w:val="22"/>
        </w:rPr>
        <w:t>2215 Turlington Hall</w:t>
      </w:r>
      <w:r w:rsidRPr="00146BFF">
        <w:rPr>
          <w:rFonts w:asciiTheme="majorHAnsi" w:hAnsiTheme="majorHAnsi" w:cstheme="minorHAnsi"/>
          <w:i/>
          <w:sz w:val="22"/>
          <w:szCs w:val="22"/>
        </w:rPr>
        <w:t xml:space="preserve">, </w:t>
      </w:r>
      <w:r w:rsidRPr="00146BFF">
        <w:rPr>
          <w:rFonts w:asciiTheme="majorHAnsi" w:hAnsiTheme="majorHAnsi" w:cstheme="minorHAnsi"/>
          <w:sz w:val="22"/>
          <w:szCs w:val="22"/>
        </w:rPr>
        <w:t>352-846-1138. Help brainstorming, formatting, and writing papers.</w:t>
      </w:r>
    </w:p>
    <w:p w14:paraId="21A735F6" w14:textId="0D1FDA91" w:rsidR="003047E8" w:rsidRPr="00817842" w:rsidRDefault="003047E8" w:rsidP="00817842">
      <w:pPr>
        <w:pStyle w:val="ListParagraph"/>
        <w:numPr>
          <w:ilvl w:val="0"/>
          <w:numId w:val="22"/>
        </w:numPr>
        <w:spacing w:after="0" w:line="240" w:lineRule="auto"/>
        <w:ind w:left="360"/>
        <w:rPr>
          <w:rFonts w:asciiTheme="majorHAnsi" w:hAnsiTheme="majorHAnsi" w:cstheme="minorHAnsi"/>
        </w:rPr>
      </w:pPr>
      <w:r w:rsidRPr="00817842">
        <w:rPr>
          <w:rFonts w:asciiTheme="majorHAnsi" w:hAnsiTheme="majorHAnsi" w:cstheme="minorHAnsi"/>
        </w:rPr>
        <w:t xml:space="preserve">Student Complaints On-Campus: </w:t>
      </w:r>
      <w:hyperlink r:id="rId18" w:history="1">
        <w:r w:rsidRPr="00817842">
          <w:rPr>
            <w:rStyle w:val="Hyperlink"/>
            <w:rFonts w:asciiTheme="majorHAnsi" w:hAnsiTheme="majorHAnsi" w:cstheme="minorHAnsi"/>
          </w:rPr>
          <w:t xml:space="preserve">Visit the Student Honor Code </w:t>
        </w:r>
        <w:r w:rsidR="00817842" w:rsidRPr="00817842">
          <w:rPr>
            <w:rStyle w:val="Hyperlink"/>
            <w:rFonts w:asciiTheme="majorHAnsi" w:hAnsiTheme="majorHAnsi" w:cstheme="minorHAnsi"/>
          </w:rPr>
          <w:t>&amp;</w:t>
        </w:r>
        <w:r w:rsidRPr="00817842">
          <w:rPr>
            <w:rStyle w:val="Hyperlink"/>
            <w:rFonts w:asciiTheme="majorHAnsi" w:hAnsiTheme="majorHAnsi" w:cstheme="minorHAnsi"/>
          </w:rPr>
          <w:t xml:space="preserve"> Student Conduct Code page for more info</w:t>
        </w:r>
      </w:hyperlink>
      <w:r w:rsidRPr="00817842">
        <w:rPr>
          <w:rFonts w:asciiTheme="majorHAnsi" w:hAnsiTheme="majorHAnsi" w:cstheme="minorHAnsi"/>
        </w:rPr>
        <w:t xml:space="preserve">. </w:t>
      </w:r>
    </w:p>
    <w:p w14:paraId="5C38F82A" w14:textId="2E91C1A8" w:rsidR="003047E8" w:rsidRDefault="003047E8" w:rsidP="00817842">
      <w:pPr>
        <w:pStyle w:val="ListParagraph"/>
        <w:numPr>
          <w:ilvl w:val="0"/>
          <w:numId w:val="22"/>
        </w:numPr>
        <w:spacing w:after="0" w:line="240" w:lineRule="auto"/>
        <w:ind w:left="360"/>
        <w:rPr>
          <w:rFonts w:asciiTheme="majorHAnsi" w:hAnsiTheme="majorHAnsi"/>
        </w:rPr>
      </w:pPr>
      <w:r w:rsidRPr="00817842">
        <w:rPr>
          <w:rFonts w:asciiTheme="majorHAnsi" w:hAnsiTheme="majorHAnsi" w:cstheme="minorHAnsi"/>
        </w:rPr>
        <w:t xml:space="preserve">On-Line Students Complaints: </w:t>
      </w:r>
      <w:hyperlink r:id="rId19" w:history="1">
        <w:r w:rsidRPr="00817842">
          <w:rPr>
            <w:rStyle w:val="Hyperlink"/>
            <w:rFonts w:asciiTheme="majorHAnsi" w:hAnsiTheme="majorHAnsi" w:cstheme="minorHAnsi"/>
          </w:rPr>
          <w:t>View the Distance Learning Student Complaint Process</w:t>
        </w:r>
      </w:hyperlink>
      <w:r w:rsidRPr="00817842">
        <w:rPr>
          <w:rFonts w:asciiTheme="majorHAnsi" w:hAnsiTheme="majorHAnsi"/>
        </w:rPr>
        <w:t>.</w:t>
      </w:r>
    </w:p>
    <w:p w14:paraId="28BF06F3" w14:textId="77777777" w:rsidR="00817842" w:rsidRPr="00817842" w:rsidRDefault="00817842" w:rsidP="00817842">
      <w:pPr>
        <w:pStyle w:val="ListParagraph"/>
        <w:spacing w:after="0" w:line="240" w:lineRule="auto"/>
        <w:ind w:left="360"/>
        <w:rPr>
          <w:rFonts w:asciiTheme="majorHAnsi" w:hAnsiTheme="majorHAnsi"/>
        </w:rPr>
      </w:pPr>
    </w:p>
    <w:bookmarkEnd w:id="0"/>
    <w:p w14:paraId="7A06E681" w14:textId="3FFF7E74" w:rsidR="00032935" w:rsidRPr="00817842" w:rsidRDefault="008F4D07" w:rsidP="00032935">
      <w:pPr>
        <w:pStyle w:val="Heading1"/>
        <w:numPr>
          <w:ilvl w:val="0"/>
          <w:numId w:val="9"/>
        </w:numPr>
        <w:ind w:left="0" w:hanging="360"/>
      </w:pPr>
      <w:r>
        <w:t>Course Requirement</w:t>
      </w:r>
      <w:r w:rsidR="009C4DE0">
        <w:t>s</w:t>
      </w:r>
      <w:r w:rsidR="00146BFF">
        <w:t xml:space="preserve"> &amp; </w:t>
      </w:r>
      <w:r w:rsidR="003047E8">
        <w:t>Grading</w:t>
      </w:r>
    </w:p>
    <w:tbl>
      <w:tblPr>
        <w:tblStyle w:val="TableGrid"/>
        <w:tblW w:w="0" w:type="auto"/>
        <w:tblLook w:val="04A0" w:firstRow="1" w:lastRow="0" w:firstColumn="1" w:lastColumn="0" w:noHBand="0" w:noVBand="1"/>
      </w:tblPr>
      <w:tblGrid>
        <w:gridCol w:w="6170"/>
        <w:gridCol w:w="1223"/>
        <w:gridCol w:w="1957"/>
      </w:tblGrid>
      <w:tr w:rsidR="009C4DE0" w:rsidRPr="00817842" w14:paraId="0786D6EF" w14:textId="77777777" w:rsidTr="006F0D3A">
        <w:tc>
          <w:tcPr>
            <w:tcW w:w="6745" w:type="dxa"/>
          </w:tcPr>
          <w:p w14:paraId="085CE7A9" w14:textId="77777777" w:rsidR="009C4DE0" w:rsidRPr="00817842" w:rsidRDefault="009C4DE0" w:rsidP="001A7922">
            <w:pPr>
              <w:jc w:val="center"/>
              <w:rPr>
                <w:rFonts w:asciiTheme="majorHAnsi" w:hAnsiTheme="majorHAnsi"/>
                <w:sz w:val="22"/>
                <w:szCs w:val="22"/>
              </w:rPr>
            </w:pPr>
            <w:r w:rsidRPr="00817842">
              <w:rPr>
                <w:rFonts w:asciiTheme="majorHAnsi" w:hAnsiTheme="majorHAnsi" w:cs="Arial"/>
                <w:b/>
                <w:bCs/>
                <w:sz w:val="22"/>
                <w:szCs w:val="22"/>
              </w:rPr>
              <w:t>ASSIGNMENTS</w:t>
            </w:r>
          </w:p>
        </w:tc>
        <w:tc>
          <w:tcPr>
            <w:tcW w:w="1260" w:type="dxa"/>
          </w:tcPr>
          <w:p w14:paraId="6F2FF829" w14:textId="77777777" w:rsidR="009C4DE0" w:rsidRPr="00817842" w:rsidRDefault="009C4DE0" w:rsidP="001A7922">
            <w:pPr>
              <w:jc w:val="center"/>
              <w:rPr>
                <w:rFonts w:asciiTheme="majorHAnsi" w:hAnsiTheme="majorHAnsi"/>
                <w:sz w:val="22"/>
                <w:szCs w:val="22"/>
              </w:rPr>
            </w:pPr>
            <w:r w:rsidRPr="00817842">
              <w:rPr>
                <w:rFonts w:asciiTheme="majorHAnsi" w:hAnsiTheme="majorHAnsi"/>
                <w:b/>
                <w:sz w:val="22"/>
                <w:szCs w:val="22"/>
              </w:rPr>
              <w:t>POINTS</w:t>
            </w:r>
          </w:p>
        </w:tc>
        <w:tc>
          <w:tcPr>
            <w:tcW w:w="2065" w:type="dxa"/>
          </w:tcPr>
          <w:p w14:paraId="1E503ED3" w14:textId="77777777" w:rsidR="009C4DE0" w:rsidRPr="00817842" w:rsidRDefault="009C4DE0" w:rsidP="001A7922">
            <w:pPr>
              <w:jc w:val="center"/>
              <w:rPr>
                <w:rFonts w:asciiTheme="majorHAnsi" w:hAnsiTheme="majorHAnsi"/>
                <w:b/>
                <w:sz w:val="22"/>
                <w:szCs w:val="22"/>
              </w:rPr>
            </w:pPr>
            <w:r w:rsidRPr="00817842">
              <w:rPr>
                <w:rFonts w:asciiTheme="majorHAnsi" w:hAnsiTheme="majorHAnsi"/>
                <w:b/>
                <w:sz w:val="22"/>
                <w:szCs w:val="22"/>
              </w:rPr>
              <w:t>DEADLINE</w:t>
            </w:r>
          </w:p>
        </w:tc>
      </w:tr>
      <w:tr w:rsidR="00985B2C" w:rsidRPr="00817842" w14:paraId="2920707E" w14:textId="77777777" w:rsidTr="006F0D3A">
        <w:tc>
          <w:tcPr>
            <w:tcW w:w="6745" w:type="dxa"/>
          </w:tcPr>
          <w:p w14:paraId="645A74D4" w14:textId="6141BCD8" w:rsidR="00985B2C" w:rsidRPr="00817842" w:rsidRDefault="00985B2C" w:rsidP="00985B2C">
            <w:pPr>
              <w:rPr>
                <w:rFonts w:asciiTheme="majorHAnsi" w:hAnsiTheme="majorHAnsi" w:cs="Arial"/>
                <w:b/>
                <w:bCs/>
                <w:sz w:val="22"/>
                <w:szCs w:val="22"/>
              </w:rPr>
            </w:pPr>
            <w:r w:rsidRPr="00817842">
              <w:rPr>
                <w:rFonts w:asciiTheme="majorHAnsi" w:hAnsiTheme="majorHAnsi" w:cs="Arial"/>
                <w:b/>
                <w:bCs/>
                <w:sz w:val="22"/>
                <w:szCs w:val="22"/>
              </w:rPr>
              <w:t>Peer Introduction</w:t>
            </w:r>
            <w:r w:rsidR="00840223" w:rsidRPr="00817842">
              <w:rPr>
                <w:rFonts w:asciiTheme="majorHAnsi" w:hAnsiTheme="majorHAnsi" w:cs="Arial"/>
                <w:b/>
                <w:bCs/>
                <w:sz w:val="22"/>
                <w:szCs w:val="22"/>
              </w:rPr>
              <w:t>s</w:t>
            </w:r>
          </w:p>
        </w:tc>
        <w:tc>
          <w:tcPr>
            <w:tcW w:w="1260" w:type="dxa"/>
          </w:tcPr>
          <w:p w14:paraId="7D40E099" w14:textId="4AE329EC" w:rsidR="00985B2C" w:rsidRPr="00817842" w:rsidRDefault="00CB3239" w:rsidP="00394B0E">
            <w:pPr>
              <w:jc w:val="center"/>
              <w:rPr>
                <w:rFonts w:asciiTheme="majorHAnsi" w:hAnsiTheme="majorHAnsi"/>
                <w:sz w:val="22"/>
                <w:szCs w:val="22"/>
              </w:rPr>
            </w:pPr>
            <w:r w:rsidRPr="00817842">
              <w:rPr>
                <w:rFonts w:asciiTheme="majorHAnsi" w:hAnsiTheme="majorHAnsi"/>
                <w:sz w:val="22"/>
                <w:szCs w:val="22"/>
              </w:rPr>
              <w:t>5</w:t>
            </w:r>
          </w:p>
        </w:tc>
        <w:tc>
          <w:tcPr>
            <w:tcW w:w="2065" w:type="dxa"/>
          </w:tcPr>
          <w:p w14:paraId="3CF549E3" w14:textId="5D5A68DC" w:rsidR="00985B2C" w:rsidRPr="00817842" w:rsidRDefault="00CB3239" w:rsidP="00CB3239">
            <w:pPr>
              <w:jc w:val="center"/>
              <w:rPr>
                <w:rFonts w:asciiTheme="majorHAnsi" w:hAnsiTheme="majorHAnsi"/>
                <w:b/>
                <w:sz w:val="22"/>
                <w:szCs w:val="22"/>
              </w:rPr>
            </w:pPr>
            <w:r w:rsidRPr="00817842">
              <w:rPr>
                <w:rFonts w:asciiTheme="majorHAnsi" w:hAnsiTheme="majorHAnsi"/>
                <w:sz w:val="22"/>
                <w:szCs w:val="22"/>
              </w:rPr>
              <w:t>August 27</w:t>
            </w:r>
          </w:p>
        </w:tc>
      </w:tr>
      <w:tr w:rsidR="00C654D2" w:rsidRPr="00817842" w14:paraId="317B9C37" w14:textId="77777777" w:rsidTr="006F0D3A">
        <w:tc>
          <w:tcPr>
            <w:tcW w:w="6745" w:type="dxa"/>
          </w:tcPr>
          <w:p w14:paraId="5D062E46" w14:textId="1FCE2379" w:rsidR="00C654D2" w:rsidRPr="00817842" w:rsidRDefault="00C654D2" w:rsidP="00985B2C">
            <w:pPr>
              <w:rPr>
                <w:rFonts w:asciiTheme="majorHAnsi" w:hAnsiTheme="majorHAnsi" w:cs="Arial"/>
                <w:b/>
                <w:bCs/>
                <w:sz w:val="22"/>
                <w:szCs w:val="22"/>
              </w:rPr>
            </w:pPr>
            <w:r w:rsidRPr="00817842">
              <w:rPr>
                <w:rFonts w:asciiTheme="majorHAnsi" w:hAnsiTheme="majorHAnsi" w:cs="Arial"/>
                <w:b/>
                <w:bCs/>
                <w:sz w:val="22"/>
                <w:szCs w:val="22"/>
              </w:rPr>
              <w:t>Elevator Speech</w:t>
            </w:r>
          </w:p>
        </w:tc>
        <w:tc>
          <w:tcPr>
            <w:tcW w:w="1260" w:type="dxa"/>
          </w:tcPr>
          <w:p w14:paraId="512A18CF" w14:textId="0688956D" w:rsidR="00C654D2" w:rsidRPr="00817842" w:rsidRDefault="00CB3239" w:rsidP="00394B0E">
            <w:pPr>
              <w:jc w:val="center"/>
              <w:rPr>
                <w:rFonts w:asciiTheme="majorHAnsi" w:hAnsiTheme="majorHAnsi"/>
                <w:sz w:val="22"/>
                <w:szCs w:val="22"/>
              </w:rPr>
            </w:pPr>
            <w:r w:rsidRPr="00817842">
              <w:rPr>
                <w:rFonts w:asciiTheme="majorHAnsi" w:hAnsiTheme="majorHAnsi"/>
                <w:sz w:val="22"/>
                <w:szCs w:val="22"/>
              </w:rPr>
              <w:t>6</w:t>
            </w:r>
          </w:p>
        </w:tc>
        <w:tc>
          <w:tcPr>
            <w:tcW w:w="2065" w:type="dxa"/>
          </w:tcPr>
          <w:p w14:paraId="57068DD2" w14:textId="003B3E68" w:rsidR="00C654D2" w:rsidRPr="00817842" w:rsidRDefault="00CB3239" w:rsidP="00A7722A">
            <w:pPr>
              <w:jc w:val="center"/>
              <w:rPr>
                <w:rFonts w:asciiTheme="majorHAnsi" w:hAnsiTheme="majorHAnsi"/>
                <w:sz w:val="22"/>
                <w:szCs w:val="22"/>
              </w:rPr>
            </w:pPr>
            <w:r w:rsidRPr="00817842">
              <w:rPr>
                <w:rFonts w:asciiTheme="majorHAnsi" w:hAnsiTheme="majorHAnsi"/>
                <w:sz w:val="22"/>
                <w:szCs w:val="22"/>
              </w:rPr>
              <w:t>October 29</w:t>
            </w:r>
          </w:p>
        </w:tc>
      </w:tr>
      <w:tr w:rsidR="009C4DE0" w:rsidRPr="00817842" w14:paraId="48F292BC" w14:textId="77777777" w:rsidTr="006F0D3A">
        <w:trPr>
          <w:trHeight w:val="359"/>
        </w:trPr>
        <w:tc>
          <w:tcPr>
            <w:tcW w:w="6745" w:type="dxa"/>
          </w:tcPr>
          <w:p w14:paraId="67B3147F" w14:textId="29FB0FD9" w:rsidR="00985B2C" w:rsidRPr="00817842" w:rsidRDefault="00985B2C" w:rsidP="00985B2C">
            <w:pPr>
              <w:rPr>
                <w:rFonts w:asciiTheme="majorHAnsi" w:hAnsiTheme="majorHAnsi" w:cs="Arial"/>
                <w:b/>
                <w:bCs/>
                <w:sz w:val="22"/>
                <w:szCs w:val="22"/>
              </w:rPr>
            </w:pPr>
            <w:bookmarkStart w:id="2" w:name="_Hlk71025911"/>
            <w:r w:rsidRPr="00817842">
              <w:rPr>
                <w:rFonts w:asciiTheme="majorHAnsi" w:hAnsiTheme="majorHAnsi" w:cs="Arial"/>
                <w:b/>
                <w:bCs/>
                <w:sz w:val="22"/>
                <w:szCs w:val="22"/>
              </w:rPr>
              <w:t xml:space="preserve">Capstone Project </w:t>
            </w:r>
            <w:r w:rsidR="00CB3239" w:rsidRPr="00817842">
              <w:rPr>
                <w:rFonts w:asciiTheme="majorHAnsi" w:hAnsiTheme="majorHAnsi" w:cs="Arial"/>
                <w:b/>
                <w:bCs/>
                <w:sz w:val="22"/>
                <w:szCs w:val="22"/>
              </w:rPr>
              <w:t>Submissions</w:t>
            </w:r>
          </w:p>
          <w:p w14:paraId="3DB508E0" w14:textId="2926EEEA" w:rsidR="00985B2C" w:rsidRPr="00817842" w:rsidRDefault="00CB3239" w:rsidP="006F0D3A">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rPr>
              <w:t>Faculty Advisor/Student Capstone Proposal Contract</w:t>
            </w:r>
          </w:p>
          <w:p w14:paraId="0D0BBA7F" w14:textId="59C44B1A" w:rsidR="00160F86" w:rsidRPr="00817842" w:rsidRDefault="00CB3239" w:rsidP="00703BD6">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rPr>
              <w:t xml:space="preserve">Capstone Paper: </w:t>
            </w:r>
            <w:r w:rsidR="00160F86" w:rsidRPr="00817842">
              <w:rPr>
                <w:rFonts w:asciiTheme="majorHAnsi" w:hAnsiTheme="majorHAnsi" w:cs="Arial"/>
              </w:rPr>
              <w:t>Introduction</w:t>
            </w:r>
            <w:r w:rsidR="00F00579" w:rsidRPr="00817842">
              <w:rPr>
                <w:rFonts w:asciiTheme="majorHAnsi" w:hAnsiTheme="majorHAnsi" w:cs="Arial"/>
              </w:rPr>
              <w:t xml:space="preserve"> </w:t>
            </w:r>
            <w:r w:rsidRPr="00817842">
              <w:rPr>
                <w:rFonts w:asciiTheme="majorHAnsi" w:hAnsiTheme="majorHAnsi" w:cs="Arial"/>
              </w:rPr>
              <w:t>section</w:t>
            </w:r>
          </w:p>
          <w:p w14:paraId="2470A628" w14:textId="7C987B08" w:rsidR="00985B2C" w:rsidRPr="00817842" w:rsidRDefault="00CB3239" w:rsidP="00703BD6">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bCs/>
              </w:rPr>
              <w:t>Capstone Paper</w:t>
            </w:r>
            <w:r w:rsidR="004B713B" w:rsidRPr="00817842">
              <w:rPr>
                <w:rFonts w:asciiTheme="majorHAnsi" w:hAnsiTheme="majorHAnsi" w:cs="Arial"/>
                <w:bCs/>
              </w:rPr>
              <w:t xml:space="preserve"> Draft Section 2</w:t>
            </w:r>
          </w:p>
          <w:p w14:paraId="6BE71B63" w14:textId="4F7A0F63" w:rsidR="004B713B" w:rsidRPr="00817842" w:rsidRDefault="004B713B" w:rsidP="004B713B">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bCs/>
              </w:rPr>
              <w:t>Capstone Paper Draft Section 3</w:t>
            </w:r>
          </w:p>
          <w:p w14:paraId="6B7CF3C4" w14:textId="03CC64D2" w:rsidR="004B713B" w:rsidRPr="00817842" w:rsidRDefault="004B713B" w:rsidP="004B713B">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bCs/>
              </w:rPr>
              <w:lastRenderedPageBreak/>
              <w:t>Capstone Paper Draft Section 4</w:t>
            </w:r>
          </w:p>
          <w:p w14:paraId="04491AB5" w14:textId="5F9F4AF7" w:rsidR="00CB3239" w:rsidRPr="00817842" w:rsidRDefault="00E206F6" w:rsidP="00CB3239">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bCs/>
              </w:rPr>
              <w:t xml:space="preserve">Title &amp; </w:t>
            </w:r>
            <w:r w:rsidR="00D565AE" w:rsidRPr="00817842">
              <w:rPr>
                <w:rFonts w:asciiTheme="majorHAnsi" w:hAnsiTheme="majorHAnsi" w:cs="Arial"/>
                <w:bCs/>
              </w:rPr>
              <w:t>Abstract</w:t>
            </w:r>
            <w:r w:rsidRPr="00817842">
              <w:rPr>
                <w:rFonts w:asciiTheme="majorHAnsi" w:hAnsiTheme="majorHAnsi" w:cs="Arial"/>
                <w:bCs/>
              </w:rPr>
              <w:t xml:space="preserve"> </w:t>
            </w:r>
            <w:r w:rsidR="00D565AE" w:rsidRPr="00817842">
              <w:rPr>
                <w:rFonts w:asciiTheme="majorHAnsi" w:hAnsiTheme="majorHAnsi" w:cs="Arial"/>
                <w:bCs/>
              </w:rPr>
              <w:t>Draft</w:t>
            </w:r>
          </w:p>
          <w:p w14:paraId="7D0BDCB7" w14:textId="7BB7C475" w:rsidR="00CB3239" w:rsidRPr="00817842" w:rsidRDefault="00CB3239" w:rsidP="00CB3239">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bCs/>
              </w:rPr>
              <w:t>Capstone Presentation: Draft slides</w:t>
            </w:r>
          </w:p>
          <w:p w14:paraId="13CDB166" w14:textId="4A76B2A4" w:rsidR="00D267BF" w:rsidRPr="00817842" w:rsidRDefault="00CB3239" w:rsidP="00703BD6">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rPr>
              <w:t>C</w:t>
            </w:r>
            <w:r w:rsidR="00A12407" w:rsidRPr="00817842">
              <w:rPr>
                <w:rFonts w:asciiTheme="majorHAnsi" w:hAnsiTheme="majorHAnsi" w:cs="Arial"/>
              </w:rPr>
              <w:t>apstone Paper: Near Final Draft</w:t>
            </w:r>
          </w:p>
          <w:p w14:paraId="46B0170B" w14:textId="1E6DDAAA" w:rsidR="00A12407" w:rsidRPr="00817842" w:rsidRDefault="00A12407" w:rsidP="00703BD6">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rPr>
              <w:t>Capstone Paper: Final Abstract</w:t>
            </w:r>
          </w:p>
          <w:p w14:paraId="1657D0DA" w14:textId="74F45859" w:rsidR="00985B2C" w:rsidRPr="00817842" w:rsidRDefault="00CB3239" w:rsidP="00703BD6">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bCs/>
              </w:rPr>
              <w:t>Capstone</w:t>
            </w:r>
            <w:r w:rsidR="00985B2C" w:rsidRPr="00817842">
              <w:rPr>
                <w:rFonts w:asciiTheme="majorHAnsi" w:hAnsiTheme="majorHAnsi" w:cs="Arial"/>
                <w:bCs/>
              </w:rPr>
              <w:t xml:space="preserve"> Project</w:t>
            </w:r>
            <w:r w:rsidRPr="00817842">
              <w:rPr>
                <w:rFonts w:asciiTheme="majorHAnsi" w:hAnsiTheme="majorHAnsi" w:cs="Arial"/>
                <w:bCs/>
              </w:rPr>
              <w:t>: Public Health Day</w:t>
            </w:r>
            <w:r w:rsidR="00985B2C" w:rsidRPr="00817842">
              <w:rPr>
                <w:rFonts w:asciiTheme="majorHAnsi" w:hAnsiTheme="majorHAnsi" w:cs="Arial"/>
                <w:bCs/>
              </w:rPr>
              <w:t xml:space="preserve"> Presentation</w:t>
            </w:r>
          </w:p>
          <w:p w14:paraId="5AF03DBA" w14:textId="297013C1" w:rsidR="00985B2C" w:rsidRPr="00817842" w:rsidRDefault="00985B2C" w:rsidP="00CB3239">
            <w:pPr>
              <w:pStyle w:val="ListParagraph"/>
              <w:numPr>
                <w:ilvl w:val="0"/>
                <w:numId w:val="3"/>
              </w:numPr>
              <w:spacing w:after="0" w:line="240" w:lineRule="auto"/>
              <w:rPr>
                <w:rFonts w:asciiTheme="majorHAnsi" w:hAnsiTheme="majorHAnsi" w:cs="Arial"/>
                <w:b/>
                <w:bCs/>
              </w:rPr>
            </w:pPr>
            <w:r w:rsidRPr="00817842">
              <w:rPr>
                <w:rFonts w:asciiTheme="majorHAnsi" w:hAnsiTheme="majorHAnsi" w:cs="Arial"/>
                <w:bCs/>
              </w:rPr>
              <w:t xml:space="preserve">Final </w:t>
            </w:r>
            <w:r w:rsidR="00CB3239" w:rsidRPr="00817842">
              <w:rPr>
                <w:rFonts w:asciiTheme="majorHAnsi" w:hAnsiTheme="majorHAnsi" w:cs="Arial"/>
                <w:bCs/>
              </w:rPr>
              <w:t>Written C</w:t>
            </w:r>
            <w:r w:rsidRPr="00817842">
              <w:rPr>
                <w:rFonts w:asciiTheme="majorHAnsi" w:hAnsiTheme="majorHAnsi" w:cs="Arial"/>
                <w:bCs/>
              </w:rPr>
              <w:t xml:space="preserve">apstone </w:t>
            </w:r>
            <w:r w:rsidR="00CB3239" w:rsidRPr="00817842">
              <w:rPr>
                <w:rFonts w:asciiTheme="majorHAnsi" w:hAnsiTheme="majorHAnsi" w:cs="Arial"/>
                <w:bCs/>
              </w:rPr>
              <w:t>Paper</w:t>
            </w:r>
            <w:r w:rsidR="00146BFF" w:rsidRPr="00817842">
              <w:rPr>
                <w:rFonts w:asciiTheme="majorHAnsi" w:hAnsiTheme="majorHAnsi" w:cs="Arial"/>
                <w:bCs/>
              </w:rPr>
              <w:t xml:space="preserve"> (including reflection)</w:t>
            </w:r>
          </w:p>
        </w:tc>
        <w:tc>
          <w:tcPr>
            <w:tcW w:w="1260" w:type="dxa"/>
            <w:vAlign w:val="center"/>
          </w:tcPr>
          <w:p w14:paraId="19971E78" w14:textId="77777777" w:rsidR="00CB3239" w:rsidRPr="00817842" w:rsidRDefault="00CB3239" w:rsidP="001A7922">
            <w:pPr>
              <w:jc w:val="center"/>
              <w:rPr>
                <w:rFonts w:asciiTheme="majorHAnsi" w:hAnsiTheme="majorHAnsi"/>
                <w:sz w:val="22"/>
                <w:szCs w:val="22"/>
              </w:rPr>
            </w:pPr>
          </w:p>
          <w:p w14:paraId="1A08E50D" w14:textId="4DE3072D" w:rsidR="00985B2C" w:rsidRPr="00817842" w:rsidRDefault="00CB3239" w:rsidP="001A7922">
            <w:pPr>
              <w:jc w:val="center"/>
              <w:rPr>
                <w:rFonts w:asciiTheme="majorHAnsi" w:hAnsiTheme="majorHAnsi"/>
                <w:sz w:val="22"/>
                <w:szCs w:val="22"/>
              </w:rPr>
            </w:pPr>
            <w:r w:rsidRPr="00817842">
              <w:rPr>
                <w:rFonts w:asciiTheme="majorHAnsi" w:hAnsiTheme="majorHAnsi"/>
                <w:sz w:val="22"/>
                <w:szCs w:val="22"/>
              </w:rPr>
              <w:t>5</w:t>
            </w:r>
          </w:p>
          <w:p w14:paraId="0CD8ECB3" w14:textId="0B6898F8" w:rsidR="00985B2C" w:rsidRPr="00817842" w:rsidRDefault="00CB3239" w:rsidP="006F0D3A">
            <w:pPr>
              <w:jc w:val="center"/>
              <w:rPr>
                <w:rFonts w:asciiTheme="majorHAnsi" w:hAnsiTheme="majorHAnsi"/>
                <w:sz w:val="22"/>
                <w:szCs w:val="22"/>
              </w:rPr>
            </w:pPr>
            <w:r w:rsidRPr="00817842">
              <w:rPr>
                <w:rFonts w:asciiTheme="majorHAnsi" w:hAnsiTheme="majorHAnsi"/>
                <w:sz w:val="22"/>
                <w:szCs w:val="22"/>
              </w:rPr>
              <w:t>5</w:t>
            </w:r>
          </w:p>
          <w:p w14:paraId="7E6B0F10" w14:textId="7572D0BC" w:rsidR="00D267BF" w:rsidRPr="00817842" w:rsidRDefault="00CB3239" w:rsidP="001A7922">
            <w:pPr>
              <w:jc w:val="center"/>
              <w:rPr>
                <w:rFonts w:asciiTheme="majorHAnsi" w:hAnsiTheme="majorHAnsi"/>
                <w:sz w:val="22"/>
                <w:szCs w:val="22"/>
              </w:rPr>
            </w:pPr>
            <w:r w:rsidRPr="00817842">
              <w:rPr>
                <w:rFonts w:asciiTheme="majorHAnsi" w:hAnsiTheme="majorHAnsi"/>
                <w:sz w:val="22"/>
                <w:szCs w:val="22"/>
              </w:rPr>
              <w:t>5</w:t>
            </w:r>
          </w:p>
          <w:p w14:paraId="67577D03" w14:textId="03D0228B" w:rsidR="00D267BF" w:rsidRPr="00817842" w:rsidRDefault="00CB3239" w:rsidP="001A7922">
            <w:pPr>
              <w:jc w:val="center"/>
              <w:rPr>
                <w:rFonts w:asciiTheme="majorHAnsi" w:hAnsiTheme="majorHAnsi"/>
                <w:sz w:val="22"/>
                <w:szCs w:val="22"/>
              </w:rPr>
            </w:pPr>
            <w:r w:rsidRPr="00817842">
              <w:rPr>
                <w:rFonts w:asciiTheme="majorHAnsi" w:hAnsiTheme="majorHAnsi"/>
                <w:sz w:val="22"/>
                <w:szCs w:val="22"/>
              </w:rPr>
              <w:t>5</w:t>
            </w:r>
          </w:p>
          <w:p w14:paraId="1AA6285E" w14:textId="7118A1B6" w:rsidR="00D565AE" w:rsidRPr="00817842" w:rsidRDefault="00CB3239" w:rsidP="001A7922">
            <w:pPr>
              <w:jc w:val="center"/>
              <w:rPr>
                <w:rFonts w:asciiTheme="majorHAnsi" w:hAnsiTheme="majorHAnsi"/>
                <w:sz w:val="22"/>
                <w:szCs w:val="22"/>
              </w:rPr>
            </w:pPr>
            <w:r w:rsidRPr="00817842">
              <w:rPr>
                <w:rFonts w:asciiTheme="majorHAnsi" w:hAnsiTheme="majorHAnsi"/>
                <w:sz w:val="22"/>
                <w:szCs w:val="22"/>
              </w:rPr>
              <w:lastRenderedPageBreak/>
              <w:t>5</w:t>
            </w:r>
          </w:p>
          <w:p w14:paraId="6D7F0283" w14:textId="6CC2892F" w:rsidR="00985B2C" w:rsidRPr="00817842" w:rsidRDefault="00CB3239" w:rsidP="001A7922">
            <w:pPr>
              <w:jc w:val="center"/>
              <w:rPr>
                <w:rFonts w:asciiTheme="majorHAnsi" w:hAnsiTheme="majorHAnsi"/>
                <w:sz w:val="22"/>
                <w:szCs w:val="22"/>
              </w:rPr>
            </w:pPr>
            <w:r w:rsidRPr="00817842">
              <w:rPr>
                <w:rFonts w:asciiTheme="majorHAnsi" w:hAnsiTheme="majorHAnsi"/>
                <w:sz w:val="22"/>
                <w:szCs w:val="22"/>
              </w:rPr>
              <w:t>5</w:t>
            </w:r>
          </w:p>
          <w:p w14:paraId="07C521C7" w14:textId="17AFA948" w:rsidR="00C45522" w:rsidRPr="00817842" w:rsidRDefault="00CB3239" w:rsidP="001A7922">
            <w:pPr>
              <w:jc w:val="center"/>
              <w:rPr>
                <w:rFonts w:asciiTheme="majorHAnsi" w:hAnsiTheme="majorHAnsi"/>
                <w:sz w:val="22"/>
                <w:szCs w:val="22"/>
              </w:rPr>
            </w:pPr>
            <w:r w:rsidRPr="00817842">
              <w:rPr>
                <w:rFonts w:asciiTheme="majorHAnsi" w:hAnsiTheme="majorHAnsi"/>
                <w:sz w:val="22"/>
                <w:szCs w:val="22"/>
              </w:rPr>
              <w:t>1</w:t>
            </w:r>
          </w:p>
          <w:p w14:paraId="2FE585B6" w14:textId="4DD61158" w:rsidR="00CB3239" w:rsidRPr="00817842" w:rsidRDefault="00CB3239" w:rsidP="001A7922">
            <w:pPr>
              <w:jc w:val="center"/>
              <w:rPr>
                <w:rFonts w:asciiTheme="majorHAnsi" w:hAnsiTheme="majorHAnsi"/>
                <w:sz w:val="22"/>
                <w:szCs w:val="22"/>
              </w:rPr>
            </w:pPr>
            <w:r w:rsidRPr="00817842">
              <w:rPr>
                <w:rFonts w:asciiTheme="majorHAnsi" w:hAnsiTheme="majorHAnsi"/>
                <w:sz w:val="22"/>
                <w:szCs w:val="22"/>
              </w:rPr>
              <w:t>5</w:t>
            </w:r>
          </w:p>
          <w:p w14:paraId="28642A99" w14:textId="5B33C028" w:rsidR="00A12407" w:rsidRPr="00817842" w:rsidRDefault="00A12407" w:rsidP="001A7922">
            <w:pPr>
              <w:jc w:val="center"/>
              <w:rPr>
                <w:rFonts w:asciiTheme="majorHAnsi" w:hAnsiTheme="majorHAnsi"/>
                <w:sz w:val="22"/>
                <w:szCs w:val="22"/>
              </w:rPr>
            </w:pPr>
            <w:r w:rsidRPr="00817842">
              <w:rPr>
                <w:rFonts w:asciiTheme="majorHAnsi" w:hAnsiTheme="majorHAnsi"/>
                <w:sz w:val="22"/>
                <w:szCs w:val="22"/>
              </w:rPr>
              <w:t>5</w:t>
            </w:r>
          </w:p>
          <w:p w14:paraId="052BF345" w14:textId="21DEA3E3" w:rsidR="00985B2C" w:rsidRPr="00817842" w:rsidRDefault="00394B0E" w:rsidP="001A7922">
            <w:pPr>
              <w:jc w:val="center"/>
              <w:rPr>
                <w:rFonts w:asciiTheme="majorHAnsi" w:hAnsiTheme="majorHAnsi"/>
                <w:sz w:val="22"/>
                <w:szCs w:val="22"/>
              </w:rPr>
            </w:pPr>
            <w:r w:rsidRPr="00817842">
              <w:rPr>
                <w:rFonts w:asciiTheme="majorHAnsi" w:hAnsiTheme="majorHAnsi"/>
                <w:sz w:val="22"/>
                <w:szCs w:val="22"/>
              </w:rPr>
              <w:t>30</w:t>
            </w:r>
          </w:p>
          <w:p w14:paraId="4D7CFD88" w14:textId="6988AE49" w:rsidR="00985B2C" w:rsidRPr="00817842" w:rsidRDefault="00394B0E" w:rsidP="00394B0E">
            <w:pPr>
              <w:jc w:val="center"/>
              <w:rPr>
                <w:rFonts w:asciiTheme="majorHAnsi" w:hAnsiTheme="majorHAnsi"/>
                <w:b/>
                <w:sz w:val="22"/>
                <w:szCs w:val="22"/>
              </w:rPr>
            </w:pPr>
            <w:r w:rsidRPr="00817842">
              <w:rPr>
                <w:rFonts w:asciiTheme="majorHAnsi" w:hAnsiTheme="majorHAnsi"/>
                <w:sz w:val="22"/>
                <w:szCs w:val="22"/>
              </w:rPr>
              <w:t>45</w:t>
            </w:r>
          </w:p>
        </w:tc>
        <w:tc>
          <w:tcPr>
            <w:tcW w:w="2065" w:type="dxa"/>
            <w:vAlign w:val="center"/>
          </w:tcPr>
          <w:p w14:paraId="69F66E27" w14:textId="77777777" w:rsidR="00CB3239" w:rsidRPr="00817842" w:rsidRDefault="00CB3239" w:rsidP="001A7922">
            <w:pPr>
              <w:jc w:val="center"/>
              <w:rPr>
                <w:rFonts w:asciiTheme="majorHAnsi" w:hAnsiTheme="majorHAnsi"/>
                <w:sz w:val="22"/>
                <w:szCs w:val="22"/>
              </w:rPr>
            </w:pPr>
          </w:p>
          <w:p w14:paraId="74CCF9FF" w14:textId="0B3777AA" w:rsidR="003820A1" w:rsidRPr="00817842" w:rsidRDefault="00CB3239" w:rsidP="001A7922">
            <w:pPr>
              <w:jc w:val="center"/>
              <w:rPr>
                <w:rFonts w:asciiTheme="majorHAnsi" w:hAnsiTheme="majorHAnsi"/>
                <w:sz w:val="22"/>
                <w:szCs w:val="22"/>
              </w:rPr>
            </w:pPr>
            <w:r w:rsidRPr="00817842">
              <w:rPr>
                <w:rFonts w:asciiTheme="majorHAnsi" w:hAnsiTheme="majorHAnsi"/>
                <w:sz w:val="22"/>
                <w:szCs w:val="22"/>
              </w:rPr>
              <w:t>Sep 3</w:t>
            </w:r>
          </w:p>
          <w:p w14:paraId="50599AAE" w14:textId="53AA330E" w:rsidR="003820A1" w:rsidRPr="00817842" w:rsidRDefault="00CB3239" w:rsidP="001A7922">
            <w:pPr>
              <w:jc w:val="center"/>
              <w:rPr>
                <w:rFonts w:asciiTheme="majorHAnsi" w:hAnsiTheme="majorHAnsi"/>
                <w:sz w:val="22"/>
                <w:szCs w:val="22"/>
              </w:rPr>
            </w:pPr>
            <w:r w:rsidRPr="00817842">
              <w:rPr>
                <w:rFonts w:asciiTheme="majorHAnsi" w:hAnsiTheme="majorHAnsi"/>
                <w:sz w:val="22"/>
                <w:szCs w:val="22"/>
              </w:rPr>
              <w:t>Sep 10</w:t>
            </w:r>
          </w:p>
          <w:p w14:paraId="11FF2D4A" w14:textId="6CDFCCD7" w:rsidR="00D267BF" w:rsidRPr="00817842" w:rsidRDefault="00CB3239" w:rsidP="001A7922">
            <w:pPr>
              <w:jc w:val="center"/>
              <w:rPr>
                <w:rFonts w:asciiTheme="majorHAnsi" w:hAnsiTheme="majorHAnsi"/>
                <w:sz w:val="22"/>
                <w:szCs w:val="22"/>
              </w:rPr>
            </w:pPr>
            <w:r w:rsidRPr="00817842">
              <w:rPr>
                <w:rFonts w:asciiTheme="majorHAnsi" w:hAnsiTheme="majorHAnsi"/>
                <w:sz w:val="22"/>
                <w:szCs w:val="22"/>
              </w:rPr>
              <w:t>Sep 24</w:t>
            </w:r>
          </w:p>
          <w:p w14:paraId="5EC3BBFE" w14:textId="491C7303" w:rsidR="00D267BF" w:rsidRPr="00817842" w:rsidRDefault="00CB3239" w:rsidP="001A7922">
            <w:pPr>
              <w:jc w:val="center"/>
              <w:rPr>
                <w:rFonts w:asciiTheme="majorHAnsi" w:hAnsiTheme="majorHAnsi"/>
                <w:sz w:val="22"/>
                <w:szCs w:val="22"/>
              </w:rPr>
            </w:pPr>
            <w:r w:rsidRPr="00817842">
              <w:rPr>
                <w:rFonts w:asciiTheme="majorHAnsi" w:hAnsiTheme="majorHAnsi"/>
                <w:sz w:val="22"/>
                <w:szCs w:val="22"/>
              </w:rPr>
              <w:t>Oct 8</w:t>
            </w:r>
          </w:p>
          <w:p w14:paraId="74F68FD8" w14:textId="73485289" w:rsidR="00CB3239" w:rsidRPr="00817842" w:rsidRDefault="00CB3239" w:rsidP="00CB3239">
            <w:pPr>
              <w:jc w:val="center"/>
              <w:rPr>
                <w:rFonts w:asciiTheme="majorHAnsi" w:hAnsiTheme="majorHAnsi"/>
                <w:sz w:val="22"/>
                <w:szCs w:val="22"/>
              </w:rPr>
            </w:pPr>
            <w:r w:rsidRPr="00817842">
              <w:rPr>
                <w:rFonts w:asciiTheme="majorHAnsi" w:hAnsiTheme="majorHAnsi"/>
                <w:sz w:val="22"/>
                <w:szCs w:val="22"/>
              </w:rPr>
              <w:lastRenderedPageBreak/>
              <w:t>Oct 22</w:t>
            </w:r>
          </w:p>
          <w:p w14:paraId="38934011" w14:textId="22E49E43" w:rsidR="00CB3239" w:rsidRPr="00817842" w:rsidRDefault="00CB3239" w:rsidP="00CB3239">
            <w:pPr>
              <w:jc w:val="center"/>
              <w:rPr>
                <w:rFonts w:asciiTheme="majorHAnsi" w:hAnsiTheme="majorHAnsi"/>
                <w:sz w:val="22"/>
                <w:szCs w:val="22"/>
              </w:rPr>
            </w:pPr>
            <w:r w:rsidRPr="00817842">
              <w:rPr>
                <w:rFonts w:asciiTheme="majorHAnsi" w:hAnsiTheme="majorHAnsi"/>
                <w:sz w:val="22"/>
                <w:szCs w:val="22"/>
              </w:rPr>
              <w:t>Oct 31</w:t>
            </w:r>
          </w:p>
          <w:p w14:paraId="7B4C9819" w14:textId="46F8EA1F" w:rsidR="00D267BF" w:rsidRPr="00817842" w:rsidRDefault="00CB3239" w:rsidP="001A7922">
            <w:pPr>
              <w:jc w:val="center"/>
              <w:rPr>
                <w:rFonts w:asciiTheme="majorHAnsi" w:hAnsiTheme="majorHAnsi"/>
                <w:sz w:val="22"/>
                <w:szCs w:val="22"/>
              </w:rPr>
            </w:pPr>
            <w:r w:rsidRPr="00817842">
              <w:rPr>
                <w:rFonts w:asciiTheme="majorHAnsi" w:hAnsiTheme="majorHAnsi"/>
                <w:sz w:val="22"/>
                <w:szCs w:val="22"/>
              </w:rPr>
              <w:t>Nov 5</w:t>
            </w:r>
          </w:p>
          <w:p w14:paraId="20EC3F42" w14:textId="4638E9E4" w:rsidR="00CB3239" w:rsidRPr="00817842" w:rsidRDefault="00CB3239" w:rsidP="00CB3239">
            <w:pPr>
              <w:jc w:val="center"/>
              <w:rPr>
                <w:rFonts w:asciiTheme="majorHAnsi" w:hAnsiTheme="majorHAnsi"/>
                <w:sz w:val="22"/>
                <w:szCs w:val="22"/>
              </w:rPr>
            </w:pPr>
            <w:r w:rsidRPr="00817842">
              <w:rPr>
                <w:rFonts w:asciiTheme="majorHAnsi" w:hAnsiTheme="majorHAnsi"/>
                <w:sz w:val="22"/>
                <w:szCs w:val="22"/>
              </w:rPr>
              <w:t>Nov 10</w:t>
            </w:r>
          </w:p>
          <w:p w14:paraId="1071A207" w14:textId="66DA71C4" w:rsidR="00A12407" w:rsidRPr="00817842" w:rsidRDefault="00A12407" w:rsidP="00CB3239">
            <w:pPr>
              <w:jc w:val="center"/>
              <w:rPr>
                <w:rFonts w:asciiTheme="majorHAnsi" w:hAnsiTheme="majorHAnsi"/>
                <w:sz w:val="22"/>
                <w:szCs w:val="22"/>
              </w:rPr>
            </w:pPr>
            <w:r w:rsidRPr="00817842">
              <w:rPr>
                <w:rFonts w:asciiTheme="majorHAnsi" w:hAnsiTheme="majorHAnsi"/>
                <w:sz w:val="22"/>
                <w:szCs w:val="22"/>
              </w:rPr>
              <w:t>Nov 10</w:t>
            </w:r>
          </w:p>
          <w:p w14:paraId="56A1705E" w14:textId="4F12EFA3" w:rsidR="003820A1" w:rsidRPr="00817842" w:rsidRDefault="00CB3239" w:rsidP="001A7922">
            <w:pPr>
              <w:jc w:val="center"/>
              <w:rPr>
                <w:rFonts w:asciiTheme="majorHAnsi" w:hAnsiTheme="majorHAnsi"/>
                <w:sz w:val="22"/>
                <w:szCs w:val="22"/>
              </w:rPr>
            </w:pPr>
            <w:r w:rsidRPr="00817842">
              <w:rPr>
                <w:rFonts w:asciiTheme="majorHAnsi" w:hAnsiTheme="majorHAnsi"/>
                <w:sz w:val="22"/>
                <w:szCs w:val="22"/>
              </w:rPr>
              <w:t>Nov 19</w:t>
            </w:r>
          </w:p>
          <w:p w14:paraId="4F173900" w14:textId="4CBDFD76" w:rsidR="003820A1" w:rsidRPr="00817842" w:rsidRDefault="00CB3239" w:rsidP="00CB3239">
            <w:pPr>
              <w:jc w:val="center"/>
              <w:rPr>
                <w:rFonts w:asciiTheme="majorHAnsi" w:hAnsiTheme="majorHAnsi"/>
                <w:sz w:val="22"/>
                <w:szCs w:val="22"/>
              </w:rPr>
            </w:pPr>
            <w:r w:rsidRPr="00817842">
              <w:rPr>
                <w:rFonts w:asciiTheme="majorHAnsi" w:hAnsiTheme="majorHAnsi"/>
                <w:sz w:val="22"/>
                <w:szCs w:val="22"/>
              </w:rPr>
              <w:t>Dec 3</w:t>
            </w:r>
          </w:p>
        </w:tc>
      </w:tr>
      <w:bookmarkEnd w:id="2"/>
      <w:tr w:rsidR="009C4DE0" w:rsidRPr="00817842" w14:paraId="49E72A14" w14:textId="77777777" w:rsidTr="00817842">
        <w:trPr>
          <w:trHeight w:val="197"/>
        </w:trPr>
        <w:tc>
          <w:tcPr>
            <w:tcW w:w="6745" w:type="dxa"/>
            <w:vAlign w:val="center"/>
          </w:tcPr>
          <w:p w14:paraId="209BF65E" w14:textId="305BB4DA" w:rsidR="009C4DE0" w:rsidRPr="00817842" w:rsidRDefault="00E31517" w:rsidP="00985B2C">
            <w:pPr>
              <w:rPr>
                <w:rFonts w:asciiTheme="majorHAnsi" w:hAnsiTheme="majorHAnsi"/>
                <w:b/>
                <w:sz w:val="22"/>
                <w:szCs w:val="22"/>
              </w:rPr>
            </w:pPr>
            <w:r w:rsidRPr="00817842">
              <w:rPr>
                <w:rFonts w:asciiTheme="majorHAnsi" w:hAnsiTheme="majorHAnsi"/>
                <w:b/>
                <w:sz w:val="22"/>
                <w:szCs w:val="22"/>
              </w:rPr>
              <w:lastRenderedPageBreak/>
              <w:t>Professionalism and Other</w:t>
            </w:r>
            <w:r w:rsidR="00840223" w:rsidRPr="00817842">
              <w:rPr>
                <w:rFonts w:asciiTheme="majorHAnsi" w:hAnsiTheme="majorHAnsi"/>
                <w:b/>
                <w:sz w:val="22"/>
                <w:szCs w:val="22"/>
              </w:rPr>
              <w:t xml:space="preserve"> </w:t>
            </w:r>
            <w:r w:rsidR="00993305" w:rsidRPr="00817842">
              <w:rPr>
                <w:rFonts w:asciiTheme="majorHAnsi" w:hAnsiTheme="majorHAnsi"/>
                <w:b/>
                <w:sz w:val="22"/>
                <w:szCs w:val="22"/>
              </w:rPr>
              <w:t xml:space="preserve">Module </w:t>
            </w:r>
            <w:r w:rsidR="00840223" w:rsidRPr="00817842">
              <w:rPr>
                <w:rFonts w:asciiTheme="majorHAnsi" w:hAnsiTheme="majorHAnsi"/>
                <w:b/>
                <w:sz w:val="22"/>
                <w:szCs w:val="22"/>
              </w:rPr>
              <w:t>Activities</w:t>
            </w:r>
          </w:p>
        </w:tc>
        <w:tc>
          <w:tcPr>
            <w:tcW w:w="1260" w:type="dxa"/>
            <w:vAlign w:val="center"/>
          </w:tcPr>
          <w:p w14:paraId="1A47289A" w14:textId="3BAB73E7" w:rsidR="009C4DE0" w:rsidRPr="00817842" w:rsidRDefault="00CB3239" w:rsidP="00CB3239">
            <w:pPr>
              <w:jc w:val="center"/>
              <w:rPr>
                <w:rFonts w:asciiTheme="majorHAnsi" w:hAnsiTheme="majorHAnsi"/>
                <w:sz w:val="22"/>
                <w:szCs w:val="22"/>
              </w:rPr>
            </w:pPr>
            <w:r w:rsidRPr="00817842">
              <w:rPr>
                <w:rFonts w:asciiTheme="majorHAnsi" w:hAnsiTheme="majorHAnsi"/>
                <w:sz w:val="22"/>
                <w:szCs w:val="22"/>
              </w:rPr>
              <w:t>64</w:t>
            </w:r>
          </w:p>
        </w:tc>
        <w:tc>
          <w:tcPr>
            <w:tcW w:w="2065" w:type="dxa"/>
            <w:vAlign w:val="center"/>
          </w:tcPr>
          <w:p w14:paraId="36ED551E" w14:textId="32CF3D52" w:rsidR="009C4DE0" w:rsidRPr="00817842" w:rsidRDefault="003F4392" w:rsidP="003F4392">
            <w:pPr>
              <w:jc w:val="center"/>
              <w:rPr>
                <w:rFonts w:asciiTheme="majorHAnsi" w:hAnsiTheme="majorHAnsi"/>
                <w:sz w:val="22"/>
                <w:szCs w:val="22"/>
              </w:rPr>
            </w:pPr>
            <w:r w:rsidRPr="00817842">
              <w:rPr>
                <w:rFonts w:asciiTheme="majorHAnsi" w:hAnsiTheme="majorHAnsi"/>
                <w:sz w:val="22"/>
                <w:szCs w:val="22"/>
              </w:rPr>
              <w:t>varies</w:t>
            </w:r>
          </w:p>
        </w:tc>
      </w:tr>
      <w:tr w:rsidR="009C4DE0" w:rsidRPr="00817842" w14:paraId="24CEF8B3" w14:textId="77777777" w:rsidTr="006F0D3A">
        <w:tc>
          <w:tcPr>
            <w:tcW w:w="6745" w:type="dxa"/>
            <w:vAlign w:val="center"/>
          </w:tcPr>
          <w:p w14:paraId="25BACE9A" w14:textId="77777777" w:rsidR="009C4DE0" w:rsidRPr="00817842" w:rsidRDefault="009C4DE0" w:rsidP="001A7922">
            <w:pPr>
              <w:rPr>
                <w:rFonts w:asciiTheme="majorHAnsi" w:hAnsiTheme="majorHAnsi" w:cs="Arial"/>
                <w:sz w:val="22"/>
                <w:szCs w:val="22"/>
              </w:rPr>
            </w:pPr>
            <w:r w:rsidRPr="00817842">
              <w:rPr>
                <w:rFonts w:asciiTheme="majorHAnsi" w:hAnsiTheme="majorHAnsi" w:cs="Arial"/>
                <w:b/>
                <w:bCs/>
                <w:sz w:val="22"/>
                <w:szCs w:val="22"/>
              </w:rPr>
              <w:t>Total</w:t>
            </w:r>
          </w:p>
        </w:tc>
        <w:tc>
          <w:tcPr>
            <w:tcW w:w="1260" w:type="dxa"/>
          </w:tcPr>
          <w:p w14:paraId="0A94B613" w14:textId="71E05288" w:rsidR="009C4DE0" w:rsidRPr="00817842" w:rsidRDefault="00394B0E" w:rsidP="00394B0E">
            <w:pPr>
              <w:jc w:val="center"/>
              <w:rPr>
                <w:rFonts w:asciiTheme="majorHAnsi" w:hAnsiTheme="majorHAnsi"/>
                <w:sz w:val="22"/>
                <w:szCs w:val="22"/>
              </w:rPr>
            </w:pPr>
            <w:r w:rsidRPr="00817842">
              <w:rPr>
                <w:rFonts w:asciiTheme="majorHAnsi" w:hAnsiTheme="majorHAnsi"/>
                <w:sz w:val="22"/>
                <w:szCs w:val="22"/>
              </w:rPr>
              <w:t>1</w:t>
            </w:r>
            <w:r w:rsidR="00CB3239" w:rsidRPr="00817842">
              <w:rPr>
                <w:rFonts w:asciiTheme="majorHAnsi" w:hAnsiTheme="majorHAnsi"/>
                <w:sz w:val="22"/>
                <w:szCs w:val="22"/>
              </w:rPr>
              <w:t>75</w:t>
            </w:r>
          </w:p>
        </w:tc>
        <w:tc>
          <w:tcPr>
            <w:tcW w:w="2065" w:type="dxa"/>
          </w:tcPr>
          <w:p w14:paraId="0619BF5D" w14:textId="77777777" w:rsidR="009C4DE0" w:rsidRPr="00817842" w:rsidRDefault="009C4DE0" w:rsidP="001A7922">
            <w:pPr>
              <w:jc w:val="center"/>
              <w:rPr>
                <w:rFonts w:asciiTheme="majorHAnsi" w:hAnsiTheme="majorHAnsi"/>
                <w:sz w:val="22"/>
                <w:szCs w:val="22"/>
              </w:rPr>
            </w:pPr>
          </w:p>
        </w:tc>
      </w:tr>
    </w:tbl>
    <w:p w14:paraId="3327C16C" w14:textId="77777777" w:rsidR="009C4DE0" w:rsidRPr="0098268A" w:rsidRDefault="009C4DE0" w:rsidP="009C4DE0"/>
    <w:p w14:paraId="17341046" w14:textId="7651E67C" w:rsidR="009C4DE0" w:rsidRPr="00817842" w:rsidRDefault="009C4DE0" w:rsidP="00E31517">
      <w:pPr>
        <w:pStyle w:val="Heading2"/>
        <w:rPr>
          <w:sz w:val="24"/>
          <w:szCs w:val="24"/>
        </w:rPr>
      </w:pPr>
      <w:r w:rsidRPr="00817842">
        <w:rPr>
          <w:sz w:val="24"/>
          <w:szCs w:val="24"/>
        </w:rPr>
        <w:t>Grading Scale</w:t>
      </w:r>
    </w:p>
    <w:tbl>
      <w:tblPr>
        <w:tblW w:w="10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0" w:type="dxa"/>
          <w:right w:w="0" w:type="dxa"/>
        </w:tblCellMar>
        <w:tblLook w:val="04A0" w:firstRow="1" w:lastRow="0" w:firstColumn="1" w:lastColumn="0" w:noHBand="0" w:noVBand="1"/>
      </w:tblPr>
      <w:tblGrid>
        <w:gridCol w:w="892"/>
        <w:gridCol w:w="765"/>
        <w:gridCol w:w="765"/>
        <w:gridCol w:w="765"/>
        <w:gridCol w:w="765"/>
        <w:gridCol w:w="765"/>
        <w:gridCol w:w="765"/>
        <w:gridCol w:w="765"/>
        <w:gridCol w:w="765"/>
        <w:gridCol w:w="765"/>
        <w:gridCol w:w="765"/>
        <w:gridCol w:w="765"/>
        <w:gridCol w:w="765"/>
      </w:tblGrid>
      <w:tr w:rsidR="009A312D" w:rsidRPr="00076247" w14:paraId="07AB476F" w14:textId="77777777" w:rsidTr="009A312D">
        <w:trPr>
          <w:trHeight w:val="570"/>
        </w:trPr>
        <w:tc>
          <w:tcPr>
            <w:tcW w:w="892" w:type="dxa"/>
            <w:shd w:val="clear" w:color="auto" w:fill="auto"/>
            <w:tcMar>
              <w:top w:w="60" w:type="dxa"/>
              <w:left w:w="60" w:type="dxa"/>
              <w:bottom w:w="60" w:type="dxa"/>
              <w:right w:w="60" w:type="dxa"/>
            </w:tcMar>
            <w:vAlign w:val="center"/>
          </w:tcPr>
          <w:p w14:paraId="4E6DF3C9" w14:textId="20F56A9E" w:rsidR="009A312D" w:rsidRPr="00076247" w:rsidRDefault="005C2F55" w:rsidP="009A312D">
            <w:pPr>
              <w:rPr>
                <w:rFonts w:asciiTheme="majorHAnsi" w:hAnsiTheme="majorHAnsi" w:cs="Arial"/>
                <w:b/>
                <w:bCs/>
                <w:color w:val="auto"/>
                <w:sz w:val="21"/>
                <w:szCs w:val="21"/>
              </w:rPr>
            </w:pPr>
            <w:r>
              <w:rPr>
                <w:rFonts w:asciiTheme="majorHAnsi" w:hAnsiTheme="majorHAnsi" w:cs="Arial"/>
                <w:b/>
                <w:bCs/>
                <w:color w:val="auto"/>
                <w:sz w:val="21"/>
                <w:szCs w:val="21"/>
              </w:rPr>
              <w:t>Percent</w:t>
            </w:r>
            <w:r w:rsidR="009A312D" w:rsidRPr="00076247">
              <w:rPr>
                <w:rFonts w:asciiTheme="majorHAnsi" w:hAnsiTheme="majorHAnsi" w:cs="Arial"/>
                <w:b/>
                <w:bCs/>
                <w:color w:val="auto"/>
                <w:sz w:val="21"/>
                <w:szCs w:val="21"/>
              </w:rPr>
              <w:t xml:space="preserve"> Earned</w:t>
            </w:r>
          </w:p>
        </w:tc>
        <w:tc>
          <w:tcPr>
            <w:tcW w:w="765" w:type="dxa"/>
            <w:shd w:val="clear" w:color="auto" w:fill="E0E3F3"/>
            <w:tcMar>
              <w:top w:w="60" w:type="dxa"/>
              <w:left w:w="60" w:type="dxa"/>
              <w:bottom w:w="60" w:type="dxa"/>
              <w:right w:w="60" w:type="dxa"/>
            </w:tcMar>
            <w:vAlign w:val="center"/>
          </w:tcPr>
          <w:p w14:paraId="6B2E433A" w14:textId="3D43B447"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93-100</w:t>
            </w:r>
          </w:p>
        </w:tc>
        <w:tc>
          <w:tcPr>
            <w:tcW w:w="765" w:type="dxa"/>
            <w:shd w:val="clear" w:color="auto" w:fill="E0E3F3"/>
            <w:tcMar>
              <w:top w:w="60" w:type="dxa"/>
              <w:left w:w="60" w:type="dxa"/>
              <w:bottom w:w="60" w:type="dxa"/>
              <w:right w:w="60" w:type="dxa"/>
            </w:tcMar>
            <w:vAlign w:val="center"/>
          </w:tcPr>
          <w:p w14:paraId="68D606C6" w14:textId="4FDAAA82"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90-92</w:t>
            </w:r>
          </w:p>
        </w:tc>
        <w:tc>
          <w:tcPr>
            <w:tcW w:w="765" w:type="dxa"/>
            <w:shd w:val="clear" w:color="auto" w:fill="E0E3F3"/>
            <w:tcMar>
              <w:top w:w="60" w:type="dxa"/>
              <w:left w:w="60" w:type="dxa"/>
              <w:bottom w:w="60" w:type="dxa"/>
              <w:right w:w="60" w:type="dxa"/>
            </w:tcMar>
            <w:vAlign w:val="center"/>
          </w:tcPr>
          <w:p w14:paraId="75CEB9C3" w14:textId="255F0788"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87-89</w:t>
            </w:r>
          </w:p>
        </w:tc>
        <w:tc>
          <w:tcPr>
            <w:tcW w:w="765" w:type="dxa"/>
            <w:shd w:val="clear" w:color="auto" w:fill="E0E3F3"/>
            <w:tcMar>
              <w:top w:w="60" w:type="dxa"/>
              <w:left w:w="60" w:type="dxa"/>
              <w:bottom w:w="60" w:type="dxa"/>
              <w:right w:w="60" w:type="dxa"/>
            </w:tcMar>
            <w:vAlign w:val="center"/>
          </w:tcPr>
          <w:p w14:paraId="16B953E5" w14:textId="7AA11F6B"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83-86</w:t>
            </w:r>
          </w:p>
        </w:tc>
        <w:tc>
          <w:tcPr>
            <w:tcW w:w="765" w:type="dxa"/>
            <w:shd w:val="clear" w:color="auto" w:fill="E0E3F3"/>
            <w:tcMar>
              <w:top w:w="60" w:type="dxa"/>
              <w:left w:w="60" w:type="dxa"/>
              <w:bottom w:w="60" w:type="dxa"/>
              <w:right w:w="60" w:type="dxa"/>
            </w:tcMar>
            <w:vAlign w:val="center"/>
          </w:tcPr>
          <w:p w14:paraId="5ED43AF3" w14:textId="277BD306"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80-82</w:t>
            </w:r>
          </w:p>
        </w:tc>
        <w:tc>
          <w:tcPr>
            <w:tcW w:w="765" w:type="dxa"/>
            <w:shd w:val="clear" w:color="auto" w:fill="E0E3F3"/>
            <w:tcMar>
              <w:top w:w="60" w:type="dxa"/>
              <w:left w:w="60" w:type="dxa"/>
              <w:bottom w:w="60" w:type="dxa"/>
              <w:right w:w="60" w:type="dxa"/>
            </w:tcMar>
            <w:vAlign w:val="center"/>
          </w:tcPr>
          <w:p w14:paraId="0EE6766A" w14:textId="50FC545A"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77-79</w:t>
            </w:r>
          </w:p>
        </w:tc>
        <w:tc>
          <w:tcPr>
            <w:tcW w:w="765" w:type="dxa"/>
            <w:shd w:val="clear" w:color="auto" w:fill="E0E3F3"/>
            <w:tcMar>
              <w:top w:w="60" w:type="dxa"/>
              <w:left w:w="60" w:type="dxa"/>
              <w:bottom w:w="60" w:type="dxa"/>
              <w:right w:w="60" w:type="dxa"/>
            </w:tcMar>
            <w:vAlign w:val="center"/>
          </w:tcPr>
          <w:p w14:paraId="3A5976D5" w14:textId="31DA6E4E"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73-76</w:t>
            </w:r>
          </w:p>
        </w:tc>
        <w:tc>
          <w:tcPr>
            <w:tcW w:w="765" w:type="dxa"/>
            <w:shd w:val="clear" w:color="auto" w:fill="E0E3F3"/>
            <w:tcMar>
              <w:top w:w="60" w:type="dxa"/>
              <w:left w:w="60" w:type="dxa"/>
              <w:bottom w:w="60" w:type="dxa"/>
              <w:right w:w="60" w:type="dxa"/>
            </w:tcMar>
            <w:vAlign w:val="center"/>
          </w:tcPr>
          <w:p w14:paraId="1530974F" w14:textId="193466F0"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70-72</w:t>
            </w:r>
          </w:p>
        </w:tc>
        <w:tc>
          <w:tcPr>
            <w:tcW w:w="765" w:type="dxa"/>
            <w:shd w:val="clear" w:color="auto" w:fill="E0E3F3"/>
            <w:tcMar>
              <w:top w:w="60" w:type="dxa"/>
              <w:left w:w="60" w:type="dxa"/>
              <w:bottom w:w="60" w:type="dxa"/>
              <w:right w:w="60" w:type="dxa"/>
            </w:tcMar>
            <w:vAlign w:val="center"/>
          </w:tcPr>
          <w:p w14:paraId="04296195" w14:textId="24786885"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67-69</w:t>
            </w:r>
          </w:p>
        </w:tc>
        <w:tc>
          <w:tcPr>
            <w:tcW w:w="765" w:type="dxa"/>
            <w:shd w:val="clear" w:color="auto" w:fill="E0E3F3"/>
            <w:tcMar>
              <w:top w:w="60" w:type="dxa"/>
              <w:left w:w="60" w:type="dxa"/>
              <w:bottom w:w="60" w:type="dxa"/>
              <w:right w:w="60" w:type="dxa"/>
            </w:tcMar>
            <w:vAlign w:val="center"/>
          </w:tcPr>
          <w:p w14:paraId="4291473A" w14:textId="1DF26B9F"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63-66</w:t>
            </w:r>
          </w:p>
        </w:tc>
        <w:tc>
          <w:tcPr>
            <w:tcW w:w="765" w:type="dxa"/>
            <w:shd w:val="clear" w:color="auto" w:fill="E0E3F3"/>
            <w:tcMar>
              <w:top w:w="60" w:type="dxa"/>
              <w:left w:w="60" w:type="dxa"/>
              <w:bottom w:w="60" w:type="dxa"/>
              <w:right w:w="60" w:type="dxa"/>
            </w:tcMar>
            <w:vAlign w:val="center"/>
          </w:tcPr>
          <w:p w14:paraId="5A665B74" w14:textId="46656A6C"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60-62</w:t>
            </w:r>
          </w:p>
        </w:tc>
        <w:tc>
          <w:tcPr>
            <w:tcW w:w="765" w:type="dxa"/>
            <w:shd w:val="clear" w:color="auto" w:fill="E0E3F3"/>
            <w:tcMar>
              <w:top w:w="60" w:type="dxa"/>
              <w:left w:w="60" w:type="dxa"/>
              <w:bottom w:w="60" w:type="dxa"/>
              <w:right w:w="60" w:type="dxa"/>
            </w:tcMar>
            <w:vAlign w:val="center"/>
          </w:tcPr>
          <w:p w14:paraId="23CF53C0" w14:textId="6FF849B1" w:rsidR="009A312D" w:rsidRPr="00076247" w:rsidRDefault="009A312D" w:rsidP="009A312D">
            <w:pPr>
              <w:rPr>
                <w:rFonts w:asciiTheme="majorHAnsi" w:hAnsiTheme="majorHAnsi" w:cs="Arial"/>
                <w:sz w:val="20"/>
                <w:szCs w:val="20"/>
              </w:rPr>
            </w:pPr>
            <w:r w:rsidRPr="00076247">
              <w:rPr>
                <w:rFonts w:asciiTheme="majorHAnsi" w:hAnsiTheme="majorHAnsi" w:cs="Arial"/>
                <w:sz w:val="20"/>
                <w:szCs w:val="20"/>
              </w:rPr>
              <w:t>Below 60</w:t>
            </w:r>
          </w:p>
        </w:tc>
      </w:tr>
      <w:tr w:rsidR="009A312D" w:rsidRPr="00076247" w14:paraId="43799350" w14:textId="77777777" w:rsidTr="009A312D">
        <w:trPr>
          <w:trHeight w:val="570"/>
        </w:trPr>
        <w:tc>
          <w:tcPr>
            <w:tcW w:w="892" w:type="dxa"/>
            <w:shd w:val="clear" w:color="auto" w:fill="auto"/>
            <w:tcMar>
              <w:top w:w="60" w:type="dxa"/>
              <w:left w:w="60" w:type="dxa"/>
              <w:bottom w:w="60" w:type="dxa"/>
              <w:right w:w="60" w:type="dxa"/>
            </w:tcMar>
            <w:vAlign w:val="center"/>
            <w:hideMark/>
          </w:tcPr>
          <w:p w14:paraId="46956966" w14:textId="77777777" w:rsidR="009A312D" w:rsidRPr="009A312D" w:rsidRDefault="009A312D" w:rsidP="009A312D">
            <w:pPr>
              <w:rPr>
                <w:rFonts w:asciiTheme="majorHAnsi" w:hAnsiTheme="majorHAnsi" w:cs="Arial"/>
                <w:b/>
                <w:bCs/>
                <w:color w:val="auto"/>
                <w:sz w:val="21"/>
                <w:szCs w:val="21"/>
              </w:rPr>
            </w:pPr>
            <w:r w:rsidRPr="009A312D">
              <w:rPr>
                <w:rFonts w:asciiTheme="majorHAnsi" w:hAnsiTheme="majorHAnsi" w:cs="Arial"/>
                <w:b/>
                <w:bCs/>
                <w:color w:val="auto"/>
                <w:sz w:val="21"/>
                <w:szCs w:val="21"/>
              </w:rPr>
              <w:t>Letter Grade</w:t>
            </w:r>
          </w:p>
        </w:tc>
        <w:tc>
          <w:tcPr>
            <w:tcW w:w="765" w:type="dxa"/>
            <w:shd w:val="clear" w:color="auto" w:fill="E0E3F3"/>
            <w:tcMar>
              <w:top w:w="60" w:type="dxa"/>
              <w:left w:w="60" w:type="dxa"/>
              <w:bottom w:w="60" w:type="dxa"/>
              <w:right w:w="60" w:type="dxa"/>
            </w:tcMar>
            <w:vAlign w:val="center"/>
            <w:hideMark/>
          </w:tcPr>
          <w:p w14:paraId="6CF95AB3"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A</w:t>
            </w:r>
          </w:p>
        </w:tc>
        <w:tc>
          <w:tcPr>
            <w:tcW w:w="765" w:type="dxa"/>
            <w:shd w:val="clear" w:color="auto" w:fill="E0E3F3"/>
            <w:tcMar>
              <w:top w:w="60" w:type="dxa"/>
              <w:left w:w="60" w:type="dxa"/>
              <w:bottom w:w="60" w:type="dxa"/>
              <w:right w:w="60" w:type="dxa"/>
            </w:tcMar>
            <w:vAlign w:val="center"/>
            <w:hideMark/>
          </w:tcPr>
          <w:p w14:paraId="35196D67"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A-</w:t>
            </w:r>
          </w:p>
        </w:tc>
        <w:tc>
          <w:tcPr>
            <w:tcW w:w="765" w:type="dxa"/>
            <w:shd w:val="clear" w:color="auto" w:fill="E0E3F3"/>
            <w:tcMar>
              <w:top w:w="60" w:type="dxa"/>
              <w:left w:w="60" w:type="dxa"/>
              <w:bottom w:w="60" w:type="dxa"/>
              <w:right w:w="60" w:type="dxa"/>
            </w:tcMar>
            <w:vAlign w:val="center"/>
            <w:hideMark/>
          </w:tcPr>
          <w:p w14:paraId="2B86E34F"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B+</w:t>
            </w:r>
          </w:p>
        </w:tc>
        <w:tc>
          <w:tcPr>
            <w:tcW w:w="765" w:type="dxa"/>
            <w:shd w:val="clear" w:color="auto" w:fill="E0E3F3"/>
            <w:tcMar>
              <w:top w:w="60" w:type="dxa"/>
              <w:left w:w="60" w:type="dxa"/>
              <w:bottom w:w="60" w:type="dxa"/>
              <w:right w:w="60" w:type="dxa"/>
            </w:tcMar>
            <w:vAlign w:val="center"/>
            <w:hideMark/>
          </w:tcPr>
          <w:p w14:paraId="70CB0DD6"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B</w:t>
            </w:r>
          </w:p>
        </w:tc>
        <w:tc>
          <w:tcPr>
            <w:tcW w:w="765" w:type="dxa"/>
            <w:shd w:val="clear" w:color="auto" w:fill="E0E3F3"/>
            <w:tcMar>
              <w:top w:w="60" w:type="dxa"/>
              <w:left w:w="60" w:type="dxa"/>
              <w:bottom w:w="60" w:type="dxa"/>
              <w:right w:w="60" w:type="dxa"/>
            </w:tcMar>
            <w:vAlign w:val="center"/>
            <w:hideMark/>
          </w:tcPr>
          <w:p w14:paraId="38DEB72A"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B-</w:t>
            </w:r>
          </w:p>
        </w:tc>
        <w:tc>
          <w:tcPr>
            <w:tcW w:w="765" w:type="dxa"/>
            <w:shd w:val="clear" w:color="auto" w:fill="E0E3F3"/>
            <w:tcMar>
              <w:top w:w="60" w:type="dxa"/>
              <w:left w:w="60" w:type="dxa"/>
              <w:bottom w:w="60" w:type="dxa"/>
              <w:right w:w="60" w:type="dxa"/>
            </w:tcMar>
            <w:vAlign w:val="center"/>
            <w:hideMark/>
          </w:tcPr>
          <w:p w14:paraId="532599CD"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C+</w:t>
            </w:r>
          </w:p>
        </w:tc>
        <w:tc>
          <w:tcPr>
            <w:tcW w:w="765" w:type="dxa"/>
            <w:shd w:val="clear" w:color="auto" w:fill="E0E3F3"/>
            <w:tcMar>
              <w:top w:w="60" w:type="dxa"/>
              <w:left w:w="60" w:type="dxa"/>
              <w:bottom w:w="60" w:type="dxa"/>
              <w:right w:w="60" w:type="dxa"/>
            </w:tcMar>
            <w:vAlign w:val="center"/>
            <w:hideMark/>
          </w:tcPr>
          <w:p w14:paraId="648A3B9E"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C</w:t>
            </w:r>
          </w:p>
        </w:tc>
        <w:tc>
          <w:tcPr>
            <w:tcW w:w="765" w:type="dxa"/>
            <w:shd w:val="clear" w:color="auto" w:fill="E0E3F3"/>
            <w:tcMar>
              <w:top w:w="60" w:type="dxa"/>
              <w:left w:w="60" w:type="dxa"/>
              <w:bottom w:w="60" w:type="dxa"/>
              <w:right w:w="60" w:type="dxa"/>
            </w:tcMar>
            <w:vAlign w:val="center"/>
            <w:hideMark/>
          </w:tcPr>
          <w:p w14:paraId="261DF6B0"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C-</w:t>
            </w:r>
          </w:p>
        </w:tc>
        <w:tc>
          <w:tcPr>
            <w:tcW w:w="765" w:type="dxa"/>
            <w:shd w:val="clear" w:color="auto" w:fill="E0E3F3"/>
            <w:tcMar>
              <w:top w:w="60" w:type="dxa"/>
              <w:left w:w="60" w:type="dxa"/>
              <w:bottom w:w="60" w:type="dxa"/>
              <w:right w:w="60" w:type="dxa"/>
            </w:tcMar>
            <w:vAlign w:val="center"/>
            <w:hideMark/>
          </w:tcPr>
          <w:p w14:paraId="668D930E"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D+</w:t>
            </w:r>
          </w:p>
        </w:tc>
        <w:tc>
          <w:tcPr>
            <w:tcW w:w="765" w:type="dxa"/>
            <w:shd w:val="clear" w:color="auto" w:fill="E0E3F3"/>
            <w:tcMar>
              <w:top w:w="60" w:type="dxa"/>
              <w:left w:w="60" w:type="dxa"/>
              <w:bottom w:w="60" w:type="dxa"/>
              <w:right w:w="60" w:type="dxa"/>
            </w:tcMar>
            <w:vAlign w:val="center"/>
            <w:hideMark/>
          </w:tcPr>
          <w:p w14:paraId="604F671C"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D</w:t>
            </w:r>
          </w:p>
        </w:tc>
        <w:tc>
          <w:tcPr>
            <w:tcW w:w="765" w:type="dxa"/>
            <w:shd w:val="clear" w:color="auto" w:fill="E0E3F3"/>
            <w:tcMar>
              <w:top w:w="60" w:type="dxa"/>
              <w:left w:w="60" w:type="dxa"/>
              <w:bottom w:w="60" w:type="dxa"/>
              <w:right w:w="60" w:type="dxa"/>
            </w:tcMar>
            <w:vAlign w:val="center"/>
            <w:hideMark/>
          </w:tcPr>
          <w:p w14:paraId="61339402"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D-</w:t>
            </w:r>
          </w:p>
        </w:tc>
        <w:tc>
          <w:tcPr>
            <w:tcW w:w="765" w:type="dxa"/>
            <w:shd w:val="clear" w:color="auto" w:fill="E0E3F3"/>
            <w:tcMar>
              <w:top w:w="60" w:type="dxa"/>
              <w:left w:w="60" w:type="dxa"/>
              <w:bottom w:w="60" w:type="dxa"/>
              <w:right w:w="60" w:type="dxa"/>
            </w:tcMar>
            <w:vAlign w:val="center"/>
            <w:hideMark/>
          </w:tcPr>
          <w:p w14:paraId="12C1EDB7"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E</w:t>
            </w:r>
          </w:p>
        </w:tc>
      </w:tr>
      <w:tr w:rsidR="009A312D" w:rsidRPr="00076247" w14:paraId="1370DCB9" w14:textId="77777777" w:rsidTr="009A312D">
        <w:trPr>
          <w:trHeight w:val="570"/>
        </w:trPr>
        <w:tc>
          <w:tcPr>
            <w:tcW w:w="892" w:type="dxa"/>
            <w:shd w:val="clear" w:color="auto" w:fill="auto"/>
            <w:tcMar>
              <w:top w:w="60" w:type="dxa"/>
              <w:left w:w="60" w:type="dxa"/>
              <w:bottom w:w="60" w:type="dxa"/>
              <w:right w:w="60" w:type="dxa"/>
            </w:tcMar>
            <w:vAlign w:val="center"/>
            <w:hideMark/>
          </w:tcPr>
          <w:p w14:paraId="2A1546E5" w14:textId="77777777" w:rsidR="009A312D" w:rsidRPr="009A312D" w:rsidRDefault="009A312D" w:rsidP="009A312D">
            <w:pPr>
              <w:rPr>
                <w:rFonts w:asciiTheme="majorHAnsi" w:hAnsiTheme="majorHAnsi" w:cs="Arial"/>
                <w:b/>
                <w:bCs/>
                <w:color w:val="auto"/>
                <w:sz w:val="21"/>
                <w:szCs w:val="21"/>
              </w:rPr>
            </w:pPr>
            <w:r w:rsidRPr="009A312D">
              <w:rPr>
                <w:rFonts w:asciiTheme="majorHAnsi" w:hAnsiTheme="majorHAnsi" w:cs="Arial"/>
                <w:b/>
                <w:bCs/>
                <w:color w:val="auto"/>
                <w:sz w:val="21"/>
                <w:szCs w:val="21"/>
              </w:rPr>
              <w:t>Grade Points</w:t>
            </w:r>
          </w:p>
        </w:tc>
        <w:tc>
          <w:tcPr>
            <w:tcW w:w="765" w:type="dxa"/>
            <w:shd w:val="clear" w:color="auto" w:fill="E0E3F3"/>
            <w:tcMar>
              <w:top w:w="60" w:type="dxa"/>
              <w:left w:w="60" w:type="dxa"/>
              <w:bottom w:w="60" w:type="dxa"/>
              <w:right w:w="60" w:type="dxa"/>
            </w:tcMar>
            <w:vAlign w:val="center"/>
            <w:hideMark/>
          </w:tcPr>
          <w:p w14:paraId="0D4D8913"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4.0</w:t>
            </w:r>
          </w:p>
        </w:tc>
        <w:tc>
          <w:tcPr>
            <w:tcW w:w="765" w:type="dxa"/>
            <w:shd w:val="clear" w:color="auto" w:fill="E0E3F3"/>
            <w:tcMar>
              <w:top w:w="60" w:type="dxa"/>
              <w:left w:w="60" w:type="dxa"/>
              <w:bottom w:w="60" w:type="dxa"/>
              <w:right w:w="60" w:type="dxa"/>
            </w:tcMar>
            <w:vAlign w:val="center"/>
            <w:hideMark/>
          </w:tcPr>
          <w:p w14:paraId="7290551F"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3.67</w:t>
            </w:r>
          </w:p>
        </w:tc>
        <w:tc>
          <w:tcPr>
            <w:tcW w:w="765" w:type="dxa"/>
            <w:shd w:val="clear" w:color="auto" w:fill="E0E3F3"/>
            <w:tcMar>
              <w:top w:w="60" w:type="dxa"/>
              <w:left w:w="60" w:type="dxa"/>
              <w:bottom w:w="60" w:type="dxa"/>
              <w:right w:w="60" w:type="dxa"/>
            </w:tcMar>
            <w:vAlign w:val="center"/>
            <w:hideMark/>
          </w:tcPr>
          <w:p w14:paraId="261E8172"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3.33</w:t>
            </w:r>
          </w:p>
        </w:tc>
        <w:tc>
          <w:tcPr>
            <w:tcW w:w="765" w:type="dxa"/>
            <w:shd w:val="clear" w:color="auto" w:fill="E0E3F3"/>
            <w:tcMar>
              <w:top w:w="60" w:type="dxa"/>
              <w:left w:w="60" w:type="dxa"/>
              <w:bottom w:w="60" w:type="dxa"/>
              <w:right w:w="60" w:type="dxa"/>
            </w:tcMar>
            <w:vAlign w:val="center"/>
            <w:hideMark/>
          </w:tcPr>
          <w:p w14:paraId="7B58BD90"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3.0</w:t>
            </w:r>
          </w:p>
        </w:tc>
        <w:tc>
          <w:tcPr>
            <w:tcW w:w="765" w:type="dxa"/>
            <w:shd w:val="clear" w:color="auto" w:fill="E0E3F3"/>
            <w:tcMar>
              <w:top w:w="60" w:type="dxa"/>
              <w:left w:w="60" w:type="dxa"/>
              <w:bottom w:w="60" w:type="dxa"/>
              <w:right w:w="60" w:type="dxa"/>
            </w:tcMar>
            <w:vAlign w:val="center"/>
            <w:hideMark/>
          </w:tcPr>
          <w:p w14:paraId="166D44A3"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2.67</w:t>
            </w:r>
          </w:p>
        </w:tc>
        <w:tc>
          <w:tcPr>
            <w:tcW w:w="765" w:type="dxa"/>
            <w:shd w:val="clear" w:color="auto" w:fill="E0E3F3"/>
            <w:tcMar>
              <w:top w:w="60" w:type="dxa"/>
              <w:left w:w="60" w:type="dxa"/>
              <w:bottom w:w="60" w:type="dxa"/>
              <w:right w:w="60" w:type="dxa"/>
            </w:tcMar>
            <w:vAlign w:val="center"/>
            <w:hideMark/>
          </w:tcPr>
          <w:p w14:paraId="78EED67C"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2.33</w:t>
            </w:r>
          </w:p>
        </w:tc>
        <w:tc>
          <w:tcPr>
            <w:tcW w:w="765" w:type="dxa"/>
            <w:shd w:val="clear" w:color="auto" w:fill="E0E3F3"/>
            <w:tcMar>
              <w:top w:w="60" w:type="dxa"/>
              <w:left w:w="60" w:type="dxa"/>
              <w:bottom w:w="60" w:type="dxa"/>
              <w:right w:w="60" w:type="dxa"/>
            </w:tcMar>
            <w:vAlign w:val="center"/>
            <w:hideMark/>
          </w:tcPr>
          <w:p w14:paraId="7DA758DE"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2.0</w:t>
            </w:r>
          </w:p>
        </w:tc>
        <w:tc>
          <w:tcPr>
            <w:tcW w:w="765" w:type="dxa"/>
            <w:shd w:val="clear" w:color="auto" w:fill="E0E3F3"/>
            <w:tcMar>
              <w:top w:w="60" w:type="dxa"/>
              <w:left w:w="60" w:type="dxa"/>
              <w:bottom w:w="60" w:type="dxa"/>
              <w:right w:w="60" w:type="dxa"/>
            </w:tcMar>
            <w:vAlign w:val="center"/>
            <w:hideMark/>
          </w:tcPr>
          <w:p w14:paraId="18092660"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1.67</w:t>
            </w:r>
          </w:p>
        </w:tc>
        <w:tc>
          <w:tcPr>
            <w:tcW w:w="765" w:type="dxa"/>
            <w:shd w:val="clear" w:color="auto" w:fill="E0E3F3"/>
            <w:tcMar>
              <w:top w:w="60" w:type="dxa"/>
              <w:left w:w="60" w:type="dxa"/>
              <w:bottom w:w="60" w:type="dxa"/>
              <w:right w:w="60" w:type="dxa"/>
            </w:tcMar>
            <w:vAlign w:val="center"/>
            <w:hideMark/>
          </w:tcPr>
          <w:p w14:paraId="3211EFBE"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1.33</w:t>
            </w:r>
          </w:p>
        </w:tc>
        <w:tc>
          <w:tcPr>
            <w:tcW w:w="765" w:type="dxa"/>
            <w:shd w:val="clear" w:color="auto" w:fill="E0E3F3"/>
            <w:tcMar>
              <w:top w:w="60" w:type="dxa"/>
              <w:left w:w="60" w:type="dxa"/>
              <w:bottom w:w="60" w:type="dxa"/>
              <w:right w:w="60" w:type="dxa"/>
            </w:tcMar>
            <w:vAlign w:val="center"/>
            <w:hideMark/>
          </w:tcPr>
          <w:p w14:paraId="75270EB5"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1.0</w:t>
            </w:r>
          </w:p>
        </w:tc>
        <w:tc>
          <w:tcPr>
            <w:tcW w:w="765" w:type="dxa"/>
            <w:shd w:val="clear" w:color="auto" w:fill="E0E3F3"/>
            <w:tcMar>
              <w:top w:w="60" w:type="dxa"/>
              <w:left w:w="60" w:type="dxa"/>
              <w:bottom w:w="60" w:type="dxa"/>
              <w:right w:w="60" w:type="dxa"/>
            </w:tcMar>
            <w:vAlign w:val="center"/>
            <w:hideMark/>
          </w:tcPr>
          <w:p w14:paraId="766C28EA"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.67</w:t>
            </w:r>
          </w:p>
        </w:tc>
        <w:tc>
          <w:tcPr>
            <w:tcW w:w="765" w:type="dxa"/>
            <w:shd w:val="clear" w:color="auto" w:fill="E0E3F3"/>
            <w:tcMar>
              <w:top w:w="60" w:type="dxa"/>
              <w:left w:w="60" w:type="dxa"/>
              <w:bottom w:w="60" w:type="dxa"/>
              <w:right w:w="60" w:type="dxa"/>
            </w:tcMar>
            <w:vAlign w:val="center"/>
            <w:hideMark/>
          </w:tcPr>
          <w:p w14:paraId="2E6AA041" w14:textId="77777777" w:rsidR="009A312D" w:rsidRPr="009A312D" w:rsidRDefault="009A312D" w:rsidP="009A312D">
            <w:pPr>
              <w:rPr>
                <w:rFonts w:asciiTheme="majorHAnsi" w:hAnsiTheme="majorHAnsi" w:cs="Arial"/>
                <w:sz w:val="20"/>
                <w:szCs w:val="20"/>
              </w:rPr>
            </w:pPr>
            <w:r w:rsidRPr="009A312D">
              <w:rPr>
                <w:rFonts w:asciiTheme="majorHAnsi" w:hAnsiTheme="majorHAnsi" w:cs="Arial"/>
                <w:sz w:val="20"/>
                <w:szCs w:val="20"/>
              </w:rPr>
              <w:t>0</w:t>
            </w:r>
          </w:p>
        </w:tc>
      </w:tr>
    </w:tbl>
    <w:p w14:paraId="3F04092D" w14:textId="016C82A8" w:rsidR="009A312D" w:rsidRPr="00817842" w:rsidRDefault="009A312D" w:rsidP="00076247">
      <w:pPr>
        <w:spacing w:before="120" w:after="120"/>
        <w:rPr>
          <w:rFonts w:asciiTheme="majorHAnsi" w:hAnsiTheme="majorHAnsi"/>
          <w:sz w:val="22"/>
          <w:szCs w:val="22"/>
        </w:rPr>
      </w:pPr>
      <w:r w:rsidRPr="00817842">
        <w:rPr>
          <w:rFonts w:asciiTheme="majorHAnsi" w:hAnsiTheme="majorHAnsi"/>
          <w:sz w:val="22"/>
          <w:szCs w:val="22"/>
        </w:rPr>
        <w:t xml:space="preserve">Please be aware </w:t>
      </w:r>
      <w:r w:rsidR="00076247" w:rsidRPr="00817842">
        <w:rPr>
          <w:rFonts w:asciiTheme="majorHAnsi" w:hAnsiTheme="majorHAnsi"/>
          <w:sz w:val="22"/>
          <w:szCs w:val="22"/>
        </w:rPr>
        <w:t xml:space="preserve">grades of </w:t>
      </w:r>
      <w:r w:rsidRPr="00817842">
        <w:rPr>
          <w:rFonts w:asciiTheme="majorHAnsi" w:hAnsiTheme="majorHAnsi"/>
          <w:sz w:val="22"/>
          <w:szCs w:val="22"/>
        </w:rPr>
        <w:t xml:space="preserve">C- (or below) </w:t>
      </w:r>
      <w:r w:rsidR="00146BFF" w:rsidRPr="00817842">
        <w:rPr>
          <w:rFonts w:asciiTheme="majorHAnsi" w:hAnsiTheme="majorHAnsi"/>
          <w:sz w:val="22"/>
          <w:szCs w:val="22"/>
        </w:rPr>
        <w:t>are</w:t>
      </w:r>
      <w:r w:rsidRPr="00817842">
        <w:rPr>
          <w:rFonts w:asciiTheme="majorHAnsi" w:hAnsiTheme="majorHAnsi"/>
          <w:sz w:val="22"/>
          <w:szCs w:val="22"/>
        </w:rPr>
        <w:t xml:space="preserve"> not acceptable for graduate students. Graduate students’ GPA must be at least 3.0 in all </w:t>
      </w:r>
      <w:r w:rsidR="00076247" w:rsidRPr="00817842">
        <w:rPr>
          <w:rFonts w:asciiTheme="majorHAnsi" w:hAnsiTheme="majorHAnsi"/>
          <w:sz w:val="22"/>
          <w:szCs w:val="22"/>
        </w:rPr>
        <w:t xml:space="preserve">graduate </w:t>
      </w:r>
      <w:r w:rsidRPr="00817842">
        <w:rPr>
          <w:rFonts w:asciiTheme="majorHAnsi" w:hAnsiTheme="majorHAnsi"/>
          <w:sz w:val="22"/>
          <w:szCs w:val="22"/>
        </w:rPr>
        <w:t xml:space="preserve">courses </w:t>
      </w:r>
      <w:r w:rsidR="00076247" w:rsidRPr="00817842">
        <w:rPr>
          <w:rFonts w:asciiTheme="majorHAnsi" w:hAnsiTheme="majorHAnsi"/>
          <w:sz w:val="22"/>
          <w:szCs w:val="22"/>
        </w:rPr>
        <w:t>(</w:t>
      </w:r>
      <w:r w:rsidRPr="00817842">
        <w:rPr>
          <w:rFonts w:asciiTheme="majorHAnsi" w:hAnsiTheme="majorHAnsi"/>
          <w:sz w:val="22"/>
          <w:szCs w:val="22"/>
        </w:rPr>
        <w:t>≥5000</w:t>
      </w:r>
      <w:r w:rsidR="00076247" w:rsidRPr="00817842">
        <w:rPr>
          <w:rFonts w:asciiTheme="majorHAnsi" w:hAnsiTheme="majorHAnsi"/>
          <w:sz w:val="22"/>
          <w:szCs w:val="22"/>
        </w:rPr>
        <w:t xml:space="preserve"> level). A grade of C will count toward the graduate degree only there are sufficient credits in graduate courses been earned with a B+ or higher.</w:t>
      </w:r>
    </w:p>
    <w:p w14:paraId="05D8EDD2" w14:textId="10BE79C3" w:rsidR="009C4DE0" w:rsidRPr="00817842" w:rsidRDefault="009C4DE0" w:rsidP="009C4DE0">
      <w:pPr>
        <w:rPr>
          <w:rFonts w:asciiTheme="majorHAnsi" w:hAnsiTheme="majorHAnsi"/>
          <w:sz w:val="22"/>
          <w:szCs w:val="22"/>
        </w:rPr>
      </w:pPr>
      <w:r w:rsidRPr="00817842">
        <w:rPr>
          <w:rFonts w:asciiTheme="majorHAnsi" w:hAnsiTheme="majorHAnsi" w:cs="Arial"/>
          <w:bCs/>
          <w:sz w:val="22"/>
          <w:szCs w:val="22"/>
        </w:rPr>
        <w:t>Information on current UF grading policies can be found at</w:t>
      </w:r>
      <w:r w:rsidR="009A312D" w:rsidRPr="00817842">
        <w:rPr>
          <w:rFonts w:asciiTheme="majorHAnsi" w:hAnsiTheme="majorHAnsi" w:cs="Arial"/>
          <w:bCs/>
          <w:sz w:val="22"/>
          <w:szCs w:val="22"/>
        </w:rPr>
        <w:t xml:space="preserve">: </w:t>
      </w:r>
      <w:hyperlink r:id="rId20" w:history="1">
        <w:r w:rsidR="009A312D" w:rsidRPr="00817842">
          <w:rPr>
            <w:rStyle w:val="Hyperlink"/>
            <w:rFonts w:asciiTheme="majorHAnsi" w:hAnsiTheme="majorHAnsi"/>
            <w:sz w:val="22"/>
            <w:szCs w:val="22"/>
          </w:rPr>
          <w:t>https://catalog.ufl.edu/graduate/regulations/</w:t>
        </w:r>
      </w:hyperlink>
      <w:r w:rsidR="009A312D" w:rsidRPr="00817842">
        <w:rPr>
          <w:rFonts w:asciiTheme="majorHAnsi" w:hAnsiTheme="majorHAnsi"/>
          <w:sz w:val="22"/>
          <w:szCs w:val="22"/>
        </w:rPr>
        <w:t xml:space="preserve"> </w:t>
      </w:r>
    </w:p>
    <w:p w14:paraId="3D4DF3CE" w14:textId="77777777" w:rsidR="009A312D" w:rsidRPr="00817842" w:rsidRDefault="009A312D" w:rsidP="009C4DE0">
      <w:pPr>
        <w:rPr>
          <w:rFonts w:asciiTheme="majorHAnsi" w:hAnsiTheme="majorHAnsi" w:cs="Arial"/>
          <w:b/>
          <w:sz w:val="16"/>
          <w:szCs w:val="16"/>
          <w:u w:val="single"/>
        </w:rPr>
      </w:pPr>
    </w:p>
    <w:p w14:paraId="6E2849EF" w14:textId="015F7550" w:rsidR="009C4DE0" w:rsidRDefault="009C4DE0" w:rsidP="00E31517">
      <w:pPr>
        <w:pStyle w:val="Heading2"/>
        <w:rPr>
          <w:rFonts w:eastAsia="?????? Pro W3"/>
        </w:rPr>
      </w:pPr>
      <w:r>
        <w:rPr>
          <w:rFonts w:eastAsia="?????? Pro W3"/>
        </w:rPr>
        <w:t xml:space="preserve">Description of Course </w:t>
      </w:r>
      <w:r w:rsidR="00032935">
        <w:rPr>
          <w:rFonts w:eastAsia="?????? Pro W3"/>
        </w:rPr>
        <w:t>Assignments</w:t>
      </w:r>
    </w:p>
    <w:p w14:paraId="096F969E" w14:textId="3B482FD7" w:rsidR="009F11BD" w:rsidRPr="00817842" w:rsidRDefault="00160F86" w:rsidP="001A7922">
      <w:pPr>
        <w:pStyle w:val="ListParagraph"/>
        <w:numPr>
          <w:ilvl w:val="0"/>
          <w:numId w:val="4"/>
        </w:numPr>
        <w:spacing w:after="0" w:line="240" w:lineRule="auto"/>
        <w:ind w:left="360"/>
        <w:rPr>
          <w:rFonts w:asciiTheme="majorHAnsi" w:eastAsia="?????? Pro W3" w:hAnsiTheme="majorHAnsi" w:cs="Arial"/>
        </w:rPr>
      </w:pPr>
      <w:r w:rsidRPr="00817842">
        <w:rPr>
          <w:rFonts w:asciiTheme="majorHAnsi" w:eastAsia="?????? Pro W3" w:hAnsiTheme="majorHAnsi" w:cs="Arial"/>
          <w:b/>
        </w:rPr>
        <w:t>Overview of the Caps</w:t>
      </w:r>
      <w:r w:rsidR="009F11BD" w:rsidRPr="00817842">
        <w:rPr>
          <w:rFonts w:asciiTheme="majorHAnsi" w:eastAsia="?????? Pro W3" w:hAnsiTheme="majorHAnsi" w:cs="Arial"/>
          <w:b/>
        </w:rPr>
        <w:t xml:space="preserve">tone Project: </w:t>
      </w:r>
      <w:r w:rsidR="009F11BD" w:rsidRPr="00817842">
        <w:rPr>
          <w:rFonts w:asciiTheme="majorHAnsi" w:eastAsia="?????? Pro W3" w:hAnsiTheme="majorHAnsi" w:cs="Arial"/>
        </w:rPr>
        <w:t>Each student will identify a project that has a scope of work that can be completed in one semester. T</w:t>
      </w:r>
      <w:r w:rsidR="00573278" w:rsidRPr="00817842">
        <w:rPr>
          <w:rFonts w:asciiTheme="majorHAnsi" w:eastAsia="?????? Pro W3" w:hAnsiTheme="majorHAnsi" w:cs="Arial"/>
        </w:rPr>
        <w:t xml:space="preserve">he project can </w:t>
      </w:r>
      <w:r w:rsidR="009F11BD" w:rsidRPr="00817842">
        <w:rPr>
          <w:rFonts w:asciiTheme="majorHAnsi" w:eastAsia="?????? Pro W3" w:hAnsiTheme="majorHAnsi" w:cs="Arial"/>
        </w:rPr>
        <w:t xml:space="preserve">related to, emanate from, or culminate the efforts and work of the </w:t>
      </w:r>
      <w:r w:rsidRPr="00817842">
        <w:rPr>
          <w:rFonts w:asciiTheme="majorHAnsi" w:eastAsia="?????? Pro W3" w:hAnsiTheme="majorHAnsi" w:cs="Arial"/>
        </w:rPr>
        <w:t>Applied Practice</w:t>
      </w:r>
      <w:r w:rsidR="009F11BD" w:rsidRPr="00817842">
        <w:rPr>
          <w:rFonts w:asciiTheme="majorHAnsi" w:eastAsia="?????? Pro W3" w:hAnsiTheme="majorHAnsi" w:cs="Arial"/>
        </w:rPr>
        <w:t xml:space="preserve"> Experience</w:t>
      </w:r>
      <w:r w:rsidR="00573278" w:rsidRPr="00817842">
        <w:rPr>
          <w:rFonts w:asciiTheme="majorHAnsi" w:eastAsia="?????? Pro W3" w:hAnsiTheme="majorHAnsi" w:cs="Arial"/>
        </w:rPr>
        <w:t>; however, it is not required to be</w:t>
      </w:r>
      <w:r w:rsidR="009F11BD" w:rsidRPr="00817842">
        <w:rPr>
          <w:rFonts w:asciiTheme="majorHAnsi" w:eastAsia="?????? Pro W3" w:hAnsiTheme="majorHAnsi" w:cs="Arial"/>
        </w:rPr>
        <w:t xml:space="preserve">. Projects should be specific to the student’s MPH track, but they may take on several different structures and formats based on the specific experiences.  Completed projects should demonstrate acquisition of MPH general and </w:t>
      </w:r>
      <w:r w:rsidR="00573278" w:rsidRPr="00817842">
        <w:rPr>
          <w:rFonts w:asciiTheme="majorHAnsi" w:eastAsia="?????? Pro W3" w:hAnsiTheme="majorHAnsi" w:cs="Arial"/>
        </w:rPr>
        <w:t>concentration</w:t>
      </w:r>
      <w:r w:rsidR="009F11BD" w:rsidRPr="00817842">
        <w:rPr>
          <w:rFonts w:asciiTheme="majorHAnsi" w:eastAsia="?????? Pro W3" w:hAnsiTheme="majorHAnsi" w:cs="Arial"/>
        </w:rPr>
        <w:t xml:space="preserve">-specific competencies. There are several project </w:t>
      </w:r>
      <w:r w:rsidR="00573278" w:rsidRPr="00817842">
        <w:rPr>
          <w:rFonts w:asciiTheme="majorHAnsi" w:eastAsia="?????? Pro W3" w:hAnsiTheme="majorHAnsi" w:cs="Arial"/>
        </w:rPr>
        <w:t>submissions</w:t>
      </w:r>
      <w:r w:rsidR="009F11BD" w:rsidRPr="00817842">
        <w:rPr>
          <w:rFonts w:asciiTheme="majorHAnsi" w:eastAsia="?????? Pro W3" w:hAnsiTheme="majorHAnsi" w:cs="Arial"/>
        </w:rPr>
        <w:t xml:space="preserve"> required through the semester (see 1 through </w:t>
      </w:r>
      <w:r w:rsidR="00A12407" w:rsidRPr="00817842">
        <w:rPr>
          <w:rFonts w:asciiTheme="majorHAnsi" w:eastAsia="?????? Pro W3" w:hAnsiTheme="majorHAnsi" w:cs="Arial"/>
        </w:rPr>
        <w:t>11</w:t>
      </w:r>
      <w:r w:rsidR="009F11BD" w:rsidRPr="00817842">
        <w:rPr>
          <w:rFonts w:asciiTheme="majorHAnsi" w:eastAsia="?????? Pro W3" w:hAnsiTheme="majorHAnsi" w:cs="Arial"/>
        </w:rPr>
        <w:t xml:space="preserve"> below). Examples of projects include but are not limited to:</w:t>
      </w:r>
    </w:p>
    <w:p w14:paraId="648F25BF" w14:textId="77777777" w:rsidR="00573278" w:rsidRPr="00817842" w:rsidRDefault="00573278" w:rsidP="00573278">
      <w:pPr>
        <w:pStyle w:val="ListParagraph"/>
        <w:numPr>
          <w:ilvl w:val="0"/>
          <w:numId w:val="4"/>
        </w:numPr>
        <w:spacing w:after="0" w:line="240" w:lineRule="auto"/>
        <w:ind w:left="1080"/>
        <w:contextualSpacing/>
        <w:rPr>
          <w:rFonts w:asciiTheme="majorHAnsi" w:hAnsiTheme="majorHAnsi"/>
        </w:rPr>
      </w:pPr>
      <w:r w:rsidRPr="00817842">
        <w:rPr>
          <w:rFonts w:asciiTheme="majorHAnsi" w:hAnsiTheme="majorHAnsi"/>
          <w:b/>
        </w:rPr>
        <w:t>Community (needs, context, or situation) assessment</w:t>
      </w:r>
      <w:r w:rsidRPr="00817842">
        <w:rPr>
          <w:rFonts w:asciiTheme="majorHAnsi" w:hAnsiTheme="majorHAnsi"/>
        </w:rPr>
        <w:t xml:space="preserve"> describing the social, economic, and environmental status of a community. Such a project would provide a description of the local and national data resources, as well as social indicators; development of tools to collect information from the community; implementation of the data collection methods; analysis and synthesis of the data collected; and implications.</w:t>
      </w:r>
    </w:p>
    <w:p w14:paraId="27BF5B4F" w14:textId="77777777" w:rsidR="00573278" w:rsidRPr="00817842" w:rsidRDefault="00573278" w:rsidP="00573278">
      <w:pPr>
        <w:pStyle w:val="ListParagraph"/>
        <w:numPr>
          <w:ilvl w:val="0"/>
          <w:numId w:val="4"/>
        </w:numPr>
        <w:spacing w:after="0" w:line="240" w:lineRule="auto"/>
        <w:ind w:left="1080"/>
        <w:rPr>
          <w:rFonts w:asciiTheme="majorHAnsi" w:eastAsia="?????? Pro W3" w:hAnsiTheme="majorHAnsi" w:cs="Arial"/>
        </w:rPr>
      </w:pPr>
      <w:bookmarkStart w:id="3" w:name="_Hlk61078213"/>
      <w:r w:rsidRPr="00817842">
        <w:rPr>
          <w:rFonts w:asciiTheme="majorHAnsi" w:hAnsiTheme="majorHAnsi"/>
          <w:b/>
        </w:rPr>
        <w:t xml:space="preserve">Empirical manuscript </w:t>
      </w:r>
      <w:r w:rsidRPr="00817842">
        <w:rPr>
          <w:rFonts w:asciiTheme="majorHAnsi" w:hAnsiTheme="majorHAnsi"/>
        </w:rPr>
        <w:t xml:space="preserve">using existing data. </w:t>
      </w:r>
      <w:bookmarkEnd w:id="3"/>
      <w:r w:rsidRPr="00817842">
        <w:rPr>
          <w:rFonts w:asciiTheme="majorHAnsi" w:hAnsiTheme="majorHAnsi"/>
        </w:rPr>
        <w:t xml:space="preserve">Students would research background information, develop the research question(s) and study design, develop an analysis plan, perform the analyses, interpret the results, and discuss the results with specific attention to implications for the field. </w:t>
      </w:r>
    </w:p>
    <w:p w14:paraId="7FD35A60" w14:textId="77777777" w:rsidR="00573278" w:rsidRPr="00817842" w:rsidRDefault="00573278" w:rsidP="00573278">
      <w:pPr>
        <w:pStyle w:val="ListParagraph"/>
        <w:numPr>
          <w:ilvl w:val="0"/>
          <w:numId w:val="4"/>
        </w:numPr>
        <w:spacing w:after="0" w:line="240" w:lineRule="auto"/>
        <w:ind w:left="1080"/>
        <w:contextualSpacing/>
        <w:rPr>
          <w:rFonts w:asciiTheme="majorHAnsi" w:eastAsia="?????? Pro W3" w:hAnsiTheme="majorHAnsi" w:cs="Arial"/>
        </w:rPr>
      </w:pPr>
      <w:r w:rsidRPr="00817842">
        <w:rPr>
          <w:rFonts w:asciiTheme="majorHAnsi" w:eastAsia="Arial" w:hAnsiTheme="majorHAnsi" w:cs="Arial"/>
          <w:b/>
        </w:rPr>
        <w:t xml:space="preserve">Health policy statement assessment. </w:t>
      </w:r>
      <w:r w:rsidRPr="00817842">
        <w:rPr>
          <w:rFonts w:asciiTheme="majorHAnsi" w:eastAsia="Arial" w:hAnsiTheme="majorHAnsi" w:cs="Arial"/>
        </w:rPr>
        <w:t>This project could involve analysis of the public health implications of a current or proposed health policy or advocacy plan.  The project could include perspectives on economics and financing, need and demand, politics/ethics/law, or quality/effectiveness.</w:t>
      </w:r>
    </w:p>
    <w:p w14:paraId="54E4623A" w14:textId="77777777" w:rsidR="00573278" w:rsidRPr="00817842" w:rsidRDefault="00573278" w:rsidP="00573278">
      <w:pPr>
        <w:pStyle w:val="ListParagraph"/>
        <w:numPr>
          <w:ilvl w:val="0"/>
          <w:numId w:val="4"/>
        </w:numPr>
        <w:spacing w:after="0" w:line="240" w:lineRule="auto"/>
        <w:ind w:left="1080"/>
        <w:contextualSpacing/>
        <w:rPr>
          <w:rFonts w:asciiTheme="majorHAnsi" w:hAnsiTheme="majorHAnsi"/>
        </w:rPr>
      </w:pPr>
      <w:r w:rsidRPr="00817842">
        <w:rPr>
          <w:rFonts w:asciiTheme="majorHAnsi" w:eastAsia="Arial" w:hAnsiTheme="majorHAnsi" w:cs="Arial"/>
          <w:b/>
        </w:rPr>
        <w:lastRenderedPageBreak/>
        <w:t>Program evaluation</w:t>
      </w:r>
      <w:r w:rsidRPr="00817842">
        <w:rPr>
          <w:rFonts w:asciiTheme="majorHAnsi" w:eastAsia="Arial" w:hAnsiTheme="majorHAnsi" w:cs="Arial"/>
        </w:rPr>
        <w:t xml:space="preserve"> of an existing health program. Students would identify the primary evaluation questions and evaluation methods, collect the data, analyze the data and justify conclusions, and write a final evaluation report.</w:t>
      </w:r>
    </w:p>
    <w:p w14:paraId="18F1E3D2" w14:textId="5EACC5FF" w:rsidR="009F11BD" w:rsidRPr="00817842" w:rsidRDefault="009F11BD" w:rsidP="00160F86">
      <w:pPr>
        <w:pStyle w:val="ListParagraph"/>
        <w:numPr>
          <w:ilvl w:val="0"/>
          <w:numId w:val="4"/>
        </w:numPr>
        <w:spacing w:after="0" w:line="240" w:lineRule="auto"/>
        <w:ind w:left="1080"/>
        <w:rPr>
          <w:rFonts w:asciiTheme="majorHAnsi" w:eastAsia="?????? Pro W3" w:hAnsiTheme="majorHAnsi" w:cs="Arial"/>
        </w:rPr>
      </w:pPr>
      <w:r w:rsidRPr="00817842">
        <w:rPr>
          <w:rFonts w:asciiTheme="majorHAnsi" w:hAnsiTheme="majorHAnsi"/>
          <w:b/>
        </w:rPr>
        <w:t>Program project grant</w:t>
      </w:r>
      <w:r w:rsidR="00573278" w:rsidRPr="00817842">
        <w:rPr>
          <w:rFonts w:asciiTheme="majorHAnsi" w:hAnsiTheme="majorHAnsi"/>
          <w:b/>
        </w:rPr>
        <w:t xml:space="preserve"> </w:t>
      </w:r>
      <w:r w:rsidRPr="00817842">
        <w:rPr>
          <w:rFonts w:asciiTheme="majorHAnsi" w:hAnsiTheme="majorHAnsi"/>
        </w:rPr>
        <w:t>for a public health program, such as a disease prevention or health promotion intervention. The proposal will include background on the public health problem; needs assessment; theoretical foundation for and description of the intervention; implementation plan; and evaluation plan.</w:t>
      </w:r>
      <w:r w:rsidR="00573278" w:rsidRPr="00817842">
        <w:rPr>
          <w:rFonts w:asciiTheme="majorHAnsi" w:hAnsiTheme="majorHAnsi"/>
        </w:rPr>
        <w:t xml:space="preserve"> </w:t>
      </w:r>
    </w:p>
    <w:p w14:paraId="4FEEE9ED" w14:textId="26A74008" w:rsidR="009F11BD" w:rsidRPr="00817842" w:rsidRDefault="00573278" w:rsidP="00573278">
      <w:pPr>
        <w:pStyle w:val="ListParagraph"/>
        <w:numPr>
          <w:ilvl w:val="0"/>
          <w:numId w:val="4"/>
        </w:numPr>
        <w:spacing w:after="0" w:line="240" w:lineRule="auto"/>
        <w:ind w:left="1080"/>
        <w:rPr>
          <w:rFonts w:asciiTheme="majorHAnsi" w:eastAsia="?????? Pro W3" w:hAnsiTheme="majorHAnsi" w:cs="Arial"/>
        </w:rPr>
      </w:pPr>
      <w:r w:rsidRPr="00817842">
        <w:rPr>
          <w:rFonts w:asciiTheme="majorHAnsi" w:hAnsiTheme="majorHAnsi"/>
          <w:b/>
        </w:rPr>
        <w:t>Program project proposal</w:t>
      </w:r>
      <w:r w:rsidRPr="00817842">
        <w:rPr>
          <w:rFonts w:asciiTheme="majorHAnsi" w:hAnsiTheme="majorHAnsi"/>
        </w:rPr>
        <w:t xml:space="preserve">, designed for a community organization that serves a public health need. This is similar to the project grant, but is designed specifically for an identified organization. </w:t>
      </w:r>
      <w:r w:rsidR="007B7291" w:rsidRPr="00817842">
        <w:rPr>
          <w:rFonts w:asciiTheme="majorHAnsi" w:eastAsia="Arial" w:hAnsiTheme="majorHAnsi" w:cs="Arial"/>
        </w:rPr>
        <w:t>Programs</w:t>
      </w:r>
      <w:r w:rsidR="009F11BD" w:rsidRPr="00817842">
        <w:rPr>
          <w:rFonts w:asciiTheme="majorHAnsi" w:eastAsia="Arial" w:hAnsiTheme="majorHAnsi" w:cs="Arial"/>
        </w:rPr>
        <w:t xml:space="preserve"> </w:t>
      </w:r>
      <w:r w:rsidR="007B7291" w:rsidRPr="00817842">
        <w:rPr>
          <w:rFonts w:asciiTheme="majorHAnsi" w:eastAsia="Arial" w:hAnsiTheme="majorHAnsi" w:cs="Arial"/>
        </w:rPr>
        <w:t>can be developed for</w:t>
      </w:r>
      <w:r w:rsidR="009F11BD" w:rsidRPr="00817842">
        <w:rPr>
          <w:rFonts w:asciiTheme="majorHAnsi" w:eastAsia="Arial" w:hAnsiTheme="majorHAnsi" w:cs="Arial"/>
        </w:rPr>
        <w:t xml:space="preserve"> a variety of topics</w:t>
      </w:r>
      <w:r w:rsidR="007B7291" w:rsidRPr="00817842">
        <w:rPr>
          <w:rFonts w:asciiTheme="majorHAnsi" w:eastAsia="Arial" w:hAnsiTheme="majorHAnsi" w:cs="Arial"/>
        </w:rPr>
        <w:t xml:space="preserve"> (e.g., health communication campaigns, training curriculum, public health intervention, etc.)</w:t>
      </w:r>
      <w:r w:rsidR="009F11BD" w:rsidRPr="00817842">
        <w:rPr>
          <w:rFonts w:asciiTheme="majorHAnsi" w:eastAsia="Arial" w:hAnsiTheme="majorHAnsi" w:cs="Arial"/>
        </w:rPr>
        <w:t xml:space="preserve">. </w:t>
      </w:r>
    </w:p>
    <w:p w14:paraId="1C4DCC3D" w14:textId="700982EB" w:rsidR="009F11BD" w:rsidRPr="00817842" w:rsidRDefault="009F11BD" w:rsidP="0096563A">
      <w:pPr>
        <w:pStyle w:val="ListParagraph"/>
        <w:numPr>
          <w:ilvl w:val="0"/>
          <w:numId w:val="4"/>
        </w:numPr>
        <w:spacing w:after="0" w:line="240" w:lineRule="auto"/>
        <w:ind w:left="360"/>
        <w:rPr>
          <w:rFonts w:asciiTheme="majorHAnsi" w:eastAsia="?????? Pro W3" w:hAnsiTheme="majorHAnsi" w:cs="Arial"/>
        </w:rPr>
      </w:pPr>
      <w:r w:rsidRPr="00817842">
        <w:rPr>
          <w:rFonts w:asciiTheme="majorHAnsi" w:eastAsia="?????? Pro W3" w:hAnsiTheme="majorHAnsi" w:cs="Arial"/>
          <w:b/>
        </w:rPr>
        <w:t>Capstone Project D</w:t>
      </w:r>
      <w:r w:rsidR="00146BFF" w:rsidRPr="00817842">
        <w:rPr>
          <w:rFonts w:asciiTheme="majorHAnsi" w:eastAsia="?????? Pro W3" w:hAnsiTheme="majorHAnsi" w:cs="Arial"/>
          <w:b/>
        </w:rPr>
        <w:t>rafts &amp; Products</w:t>
      </w:r>
      <w:r w:rsidRPr="00817842">
        <w:rPr>
          <w:rFonts w:asciiTheme="majorHAnsi" w:eastAsia="?????? Pro W3" w:hAnsiTheme="majorHAnsi" w:cs="Arial"/>
          <w:b/>
        </w:rPr>
        <w:t>:</w:t>
      </w:r>
    </w:p>
    <w:p w14:paraId="724BD5C3" w14:textId="0CAC4AAF" w:rsidR="00E206F6" w:rsidRPr="00817842" w:rsidRDefault="00573278" w:rsidP="00E206F6">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rPr>
        <w:t xml:space="preserve">Capstone </w:t>
      </w:r>
      <w:r w:rsidR="006A75B7" w:rsidRPr="00817842">
        <w:rPr>
          <w:rFonts w:asciiTheme="majorHAnsi" w:eastAsia="?????? Pro W3" w:hAnsiTheme="majorHAnsi" w:cs="Arial"/>
          <w:b/>
        </w:rPr>
        <w:t xml:space="preserve">Project </w:t>
      </w:r>
      <w:r w:rsidRPr="00817842">
        <w:rPr>
          <w:rFonts w:asciiTheme="majorHAnsi" w:eastAsia="?????? Pro W3" w:hAnsiTheme="majorHAnsi" w:cs="Arial"/>
          <w:b/>
        </w:rPr>
        <w:t>Faculty Advisor &amp; Advisee agreement</w:t>
      </w:r>
      <w:r w:rsidR="009F11BD" w:rsidRPr="00817842">
        <w:rPr>
          <w:rFonts w:asciiTheme="majorHAnsi" w:eastAsia="?????? Pro W3" w:hAnsiTheme="majorHAnsi" w:cs="Arial"/>
          <w:b/>
        </w:rPr>
        <w:t xml:space="preserve">: </w:t>
      </w:r>
      <w:r w:rsidR="009F11BD" w:rsidRPr="00817842">
        <w:rPr>
          <w:rFonts w:asciiTheme="majorHAnsi" w:eastAsia="?????? Pro W3" w:hAnsiTheme="majorHAnsi" w:cs="Arial"/>
        </w:rPr>
        <w:t xml:space="preserve">this is a </w:t>
      </w:r>
      <w:r w:rsidRPr="00817842">
        <w:rPr>
          <w:rFonts w:asciiTheme="majorHAnsi" w:eastAsia="?????? Pro W3" w:hAnsiTheme="majorHAnsi" w:cs="Arial"/>
        </w:rPr>
        <w:t xml:space="preserve">brief </w:t>
      </w:r>
      <w:r w:rsidR="009F11BD" w:rsidRPr="00817842">
        <w:rPr>
          <w:rFonts w:asciiTheme="majorHAnsi" w:eastAsia="?????? Pro W3" w:hAnsiTheme="majorHAnsi" w:cs="Arial"/>
        </w:rPr>
        <w:t>summary of the defined project</w:t>
      </w:r>
      <w:r w:rsidR="00E206F6" w:rsidRPr="00817842">
        <w:rPr>
          <w:rFonts w:asciiTheme="majorHAnsi" w:eastAsia="?????? Pro W3" w:hAnsiTheme="majorHAnsi" w:cs="Arial"/>
        </w:rPr>
        <w:t xml:space="preserve"> </w:t>
      </w:r>
      <w:r w:rsidRPr="00817842">
        <w:rPr>
          <w:rFonts w:asciiTheme="majorHAnsi" w:eastAsia="?????? Pro W3" w:hAnsiTheme="majorHAnsi" w:cs="Arial"/>
        </w:rPr>
        <w:t xml:space="preserve">outlining the proposed purpose </w:t>
      </w:r>
      <w:r w:rsidR="00A12407" w:rsidRPr="00817842">
        <w:rPr>
          <w:rFonts w:asciiTheme="majorHAnsi" w:eastAsia="?????? Pro W3" w:hAnsiTheme="majorHAnsi" w:cs="Arial"/>
        </w:rPr>
        <w:t xml:space="preserve">and methods; competencies to be met; and </w:t>
      </w:r>
      <w:r w:rsidRPr="00817842">
        <w:rPr>
          <w:rFonts w:asciiTheme="majorHAnsi" w:eastAsia="?????? Pro W3" w:hAnsiTheme="majorHAnsi" w:cs="Arial"/>
        </w:rPr>
        <w:t xml:space="preserve">a timeline of submissions (by the student) and feedback returned (by the faculty advisor). </w:t>
      </w:r>
      <w:r w:rsidR="00E206F6" w:rsidRPr="00817842">
        <w:rPr>
          <w:rFonts w:asciiTheme="majorHAnsi" w:eastAsia="?????? Pro W3" w:hAnsiTheme="majorHAnsi" w:cs="Arial"/>
        </w:rPr>
        <w:t>Check the Canvas assignment for details</w:t>
      </w:r>
      <w:r w:rsidR="009F11BD" w:rsidRPr="00817842">
        <w:rPr>
          <w:rFonts w:asciiTheme="majorHAnsi" w:eastAsia="?????? Pro W3" w:hAnsiTheme="majorHAnsi" w:cs="Arial"/>
        </w:rPr>
        <w:t xml:space="preserve">. </w:t>
      </w:r>
    </w:p>
    <w:p w14:paraId="54D49D15" w14:textId="0F31D57D" w:rsidR="00E206F6" w:rsidRPr="00817842" w:rsidRDefault="00573278" w:rsidP="00E206F6">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bCs/>
        </w:rPr>
        <w:t xml:space="preserve">Draft </w:t>
      </w:r>
      <w:r w:rsidR="002D7BD1" w:rsidRPr="00817842">
        <w:rPr>
          <w:rFonts w:asciiTheme="majorHAnsi" w:eastAsia="?????? Pro W3" w:hAnsiTheme="majorHAnsi" w:cs="Arial"/>
          <w:b/>
          <w:bCs/>
        </w:rPr>
        <w:t>Section 1 (Background/Public Health Issue)</w:t>
      </w:r>
      <w:r w:rsidR="001473A6" w:rsidRPr="00817842">
        <w:rPr>
          <w:rFonts w:asciiTheme="majorHAnsi" w:eastAsia="?????? Pro W3" w:hAnsiTheme="majorHAnsi" w:cs="Arial"/>
          <w:b/>
          <w:bCs/>
        </w:rPr>
        <w:t xml:space="preserve">: </w:t>
      </w:r>
      <w:r w:rsidR="001473A6" w:rsidRPr="00817842">
        <w:rPr>
          <w:rFonts w:asciiTheme="majorHAnsi" w:eastAsia="?????? Pro W3" w:hAnsiTheme="majorHAnsi" w:cs="Arial"/>
        </w:rPr>
        <w:t xml:space="preserve">This professionally written paper should be </w:t>
      </w:r>
      <w:r w:rsidR="006F0D3A" w:rsidRPr="00817842">
        <w:rPr>
          <w:rFonts w:asciiTheme="majorHAnsi" w:eastAsia="?????? Pro W3" w:hAnsiTheme="majorHAnsi" w:cs="Arial"/>
        </w:rPr>
        <w:t xml:space="preserve">your </w:t>
      </w:r>
      <w:r w:rsidRPr="00817842">
        <w:rPr>
          <w:rFonts w:asciiTheme="majorHAnsi" w:eastAsia="?????? Pro W3" w:hAnsiTheme="majorHAnsi" w:cs="Arial"/>
        </w:rPr>
        <w:t xml:space="preserve">polished and near </w:t>
      </w:r>
      <w:r w:rsidR="001473A6" w:rsidRPr="00817842">
        <w:rPr>
          <w:rFonts w:asciiTheme="majorHAnsi" w:eastAsia="?????? Pro W3" w:hAnsiTheme="majorHAnsi" w:cs="Arial"/>
        </w:rPr>
        <w:t xml:space="preserve">final draft of the </w:t>
      </w:r>
      <w:r w:rsidR="00DD68C4" w:rsidRPr="00817842">
        <w:rPr>
          <w:rFonts w:asciiTheme="majorHAnsi" w:eastAsia="?????? Pro W3" w:hAnsiTheme="majorHAnsi" w:cs="Arial"/>
        </w:rPr>
        <w:t>beginning section(s)</w:t>
      </w:r>
      <w:r w:rsidR="001473A6" w:rsidRPr="00817842">
        <w:rPr>
          <w:rFonts w:asciiTheme="majorHAnsi" w:eastAsia="?????? Pro W3" w:hAnsiTheme="majorHAnsi" w:cs="Arial"/>
        </w:rPr>
        <w:t xml:space="preserve"> of your Capstone Report. </w:t>
      </w:r>
      <w:bookmarkStart w:id="4" w:name="_Hlk61078329"/>
      <w:r w:rsidR="003F1985" w:rsidRPr="00817842">
        <w:rPr>
          <w:rFonts w:asciiTheme="majorHAnsi" w:eastAsia="?????? Pro W3" w:hAnsiTheme="majorHAnsi" w:cs="Arial"/>
        </w:rPr>
        <w:t>Content of this section depend</w:t>
      </w:r>
      <w:r w:rsidR="006F0D3A" w:rsidRPr="00817842">
        <w:rPr>
          <w:rFonts w:asciiTheme="majorHAnsi" w:eastAsia="?????? Pro W3" w:hAnsiTheme="majorHAnsi" w:cs="Arial"/>
        </w:rPr>
        <w:t>s</w:t>
      </w:r>
      <w:r w:rsidR="003F1985" w:rsidRPr="00817842">
        <w:rPr>
          <w:rFonts w:asciiTheme="majorHAnsi" w:eastAsia="?????? Pro W3" w:hAnsiTheme="majorHAnsi" w:cs="Arial"/>
        </w:rPr>
        <w:t xml:space="preserve"> on the chosen format.</w:t>
      </w:r>
      <w:r w:rsidR="006F0D3A" w:rsidRPr="00817842">
        <w:rPr>
          <w:rFonts w:asciiTheme="majorHAnsi" w:eastAsia="?????? Pro W3" w:hAnsiTheme="majorHAnsi" w:cs="Arial"/>
        </w:rPr>
        <w:t xml:space="preserve"> See </w:t>
      </w:r>
      <w:r w:rsidR="00DD68C4" w:rsidRPr="00817842">
        <w:rPr>
          <w:rFonts w:asciiTheme="majorHAnsi" w:eastAsia="?????? Pro W3" w:hAnsiTheme="majorHAnsi" w:cs="Arial"/>
        </w:rPr>
        <w:t xml:space="preserve">this </w:t>
      </w:r>
      <w:r w:rsidR="006F0D3A" w:rsidRPr="00817842">
        <w:rPr>
          <w:rFonts w:asciiTheme="majorHAnsi" w:eastAsia="?????? Pro W3" w:hAnsiTheme="majorHAnsi" w:cs="Arial"/>
        </w:rPr>
        <w:t xml:space="preserve">Canvas </w:t>
      </w:r>
      <w:r w:rsidR="00DD68C4" w:rsidRPr="00817842">
        <w:rPr>
          <w:rFonts w:asciiTheme="majorHAnsi" w:eastAsia="?????? Pro W3" w:hAnsiTheme="majorHAnsi" w:cs="Arial"/>
        </w:rPr>
        <w:t xml:space="preserve">assignment for details on which </w:t>
      </w:r>
      <w:r w:rsidR="006F0D3A" w:rsidRPr="00817842">
        <w:rPr>
          <w:rFonts w:asciiTheme="majorHAnsi" w:eastAsia="?????? Pro W3" w:hAnsiTheme="majorHAnsi" w:cs="Arial"/>
        </w:rPr>
        <w:t xml:space="preserve">project </w:t>
      </w:r>
      <w:r w:rsidR="00DD68C4" w:rsidRPr="00817842">
        <w:rPr>
          <w:rFonts w:asciiTheme="majorHAnsi" w:eastAsia="?????? Pro W3" w:hAnsiTheme="majorHAnsi" w:cs="Arial"/>
        </w:rPr>
        <w:t>types should include which information</w:t>
      </w:r>
      <w:r w:rsidR="006F0D3A" w:rsidRPr="00817842">
        <w:rPr>
          <w:rFonts w:asciiTheme="majorHAnsi" w:eastAsia="?????? Pro W3" w:hAnsiTheme="majorHAnsi" w:cs="Arial"/>
        </w:rPr>
        <w:t>.</w:t>
      </w:r>
      <w:bookmarkEnd w:id="4"/>
    </w:p>
    <w:p w14:paraId="417E16EF" w14:textId="1ABBE8A4" w:rsidR="00E206F6" w:rsidRPr="00817842" w:rsidRDefault="00573278" w:rsidP="00E206F6">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bCs/>
        </w:rPr>
        <w:t xml:space="preserve">Draft </w:t>
      </w:r>
      <w:r w:rsidR="002D7BD1" w:rsidRPr="00817842">
        <w:rPr>
          <w:rFonts w:asciiTheme="majorHAnsi" w:eastAsia="?????? Pro W3" w:hAnsiTheme="majorHAnsi" w:cs="Arial"/>
          <w:b/>
          <w:bCs/>
        </w:rPr>
        <w:t>Section 2:</w:t>
      </w:r>
      <w:r w:rsidR="007B7291" w:rsidRPr="00817842">
        <w:rPr>
          <w:rFonts w:asciiTheme="majorHAnsi" w:eastAsia="?????? Pro W3" w:hAnsiTheme="majorHAnsi" w:cs="Arial"/>
          <w:b/>
          <w:bCs/>
        </w:rPr>
        <w:t xml:space="preserve"> </w:t>
      </w:r>
      <w:r w:rsidR="007B7291" w:rsidRPr="00817842">
        <w:rPr>
          <w:rFonts w:asciiTheme="majorHAnsi" w:eastAsia="?????? Pro W3" w:hAnsiTheme="majorHAnsi" w:cs="Arial"/>
        </w:rPr>
        <w:t>Content of this section depends on the chosen format. See Canvas for project templates.</w:t>
      </w:r>
      <w:r w:rsidR="001473A6" w:rsidRPr="00817842">
        <w:rPr>
          <w:rFonts w:asciiTheme="majorHAnsi" w:eastAsia="?????? Pro W3" w:hAnsiTheme="majorHAnsi" w:cs="Arial"/>
        </w:rPr>
        <w:t xml:space="preserve"> </w:t>
      </w:r>
    </w:p>
    <w:p w14:paraId="10B255A2" w14:textId="495BEA1C" w:rsidR="002D7BD1" w:rsidRPr="00817842" w:rsidRDefault="002D7BD1" w:rsidP="002D7BD1">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bCs/>
        </w:rPr>
        <w:t xml:space="preserve">Draft Section 3: </w:t>
      </w:r>
      <w:r w:rsidRPr="00817842">
        <w:rPr>
          <w:rFonts w:asciiTheme="majorHAnsi" w:eastAsia="?????? Pro W3" w:hAnsiTheme="majorHAnsi" w:cs="Arial"/>
        </w:rPr>
        <w:t xml:space="preserve">Content of this section depends on the chosen format. See Canvas for project templates. </w:t>
      </w:r>
    </w:p>
    <w:p w14:paraId="5B1C9720" w14:textId="11FCA058" w:rsidR="002D7BD1" w:rsidRPr="00817842" w:rsidRDefault="002D7BD1" w:rsidP="002D7BD1">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bCs/>
        </w:rPr>
        <w:t xml:space="preserve">Draft Section 4: </w:t>
      </w:r>
      <w:r w:rsidRPr="00817842">
        <w:rPr>
          <w:rFonts w:asciiTheme="majorHAnsi" w:eastAsia="?????? Pro W3" w:hAnsiTheme="majorHAnsi" w:cs="Arial"/>
        </w:rPr>
        <w:t xml:space="preserve">Content of this section depends on the chosen format. See Canvas for project templates. </w:t>
      </w:r>
    </w:p>
    <w:p w14:paraId="391F33D7" w14:textId="4B21FF75" w:rsidR="00E206F6" w:rsidRPr="00817842" w:rsidRDefault="00E206F6" w:rsidP="00E206F6">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bCs/>
        </w:rPr>
        <w:t xml:space="preserve">Draft Title &amp; Abstract: </w:t>
      </w:r>
      <w:r w:rsidRPr="00817842">
        <w:rPr>
          <w:rFonts w:asciiTheme="majorHAnsi" w:eastAsia="?????? Pro W3" w:hAnsiTheme="majorHAnsi" w:cs="Arial"/>
        </w:rPr>
        <w:t xml:space="preserve">See Module </w:t>
      </w:r>
      <w:r w:rsidR="00FB08AD" w:rsidRPr="00817842">
        <w:rPr>
          <w:rFonts w:asciiTheme="majorHAnsi" w:eastAsia="?????? Pro W3" w:hAnsiTheme="majorHAnsi" w:cs="Arial"/>
        </w:rPr>
        <w:t>7</w:t>
      </w:r>
      <w:r w:rsidRPr="00817842">
        <w:rPr>
          <w:rFonts w:asciiTheme="majorHAnsi" w:eastAsia="?????? Pro W3" w:hAnsiTheme="majorHAnsi" w:cs="Arial"/>
        </w:rPr>
        <w:t xml:space="preserve"> and this Canvas assignment for instructions.</w:t>
      </w:r>
    </w:p>
    <w:p w14:paraId="5559423A" w14:textId="7B55FD6E" w:rsidR="00E206F6" w:rsidRPr="00817842" w:rsidRDefault="00A12407" w:rsidP="00E206F6">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bCs/>
        </w:rPr>
        <w:t>Capstone Presentation</w:t>
      </w:r>
      <w:r w:rsidR="00146BFF" w:rsidRPr="00817842">
        <w:rPr>
          <w:rFonts w:asciiTheme="majorHAnsi" w:eastAsia="?????? Pro W3" w:hAnsiTheme="majorHAnsi" w:cs="Arial"/>
          <w:b/>
          <w:bCs/>
        </w:rPr>
        <w:t>,</w:t>
      </w:r>
      <w:r w:rsidRPr="00817842">
        <w:rPr>
          <w:rFonts w:asciiTheme="majorHAnsi" w:eastAsia="?????? Pro W3" w:hAnsiTheme="majorHAnsi" w:cs="Arial"/>
          <w:b/>
          <w:bCs/>
        </w:rPr>
        <w:t xml:space="preserve"> D</w:t>
      </w:r>
      <w:r w:rsidR="00E206F6" w:rsidRPr="00817842">
        <w:rPr>
          <w:rFonts w:asciiTheme="majorHAnsi" w:eastAsia="?????? Pro W3" w:hAnsiTheme="majorHAnsi" w:cs="Arial"/>
          <w:b/>
          <w:bCs/>
        </w:rPr>
        <w:t xml:space="preserve">raft </w:t>
      </w:r>
      <w:r w:rsidRPr="00817842">
        <w:rPr>
          <w:rFonts w:asciiTheme="majorHAnsi" w:eastAsia="?????? Pro W3" w:hAnsiTheme="majorHAnsi" w:cs="Arial"/>
          <w:b/>
          <w:bCs/>
        </w:rPr>
        <w:t>S</w:t>
      </w:r>
      <w:r w:rsidR="00E206F6" w:rsidRPr="00817842">
        <w:rPr>
          <w:rFonts w:asciiTheme="majorHAnsi" w:eastAsia="?????? Pro W3" w:hAnsiTheme="majorHAnsi" w:cs="Arial"/>
          <w:b/>
          <w:bCs/>
        </w:rPr>
        <w:t>lides</w:t>
      </w:r>
      <w:r w:rsidR="00E206F6" w:rsidRPr="00817842">
        <w:rPr>
          <w:rFonts w:asciiTheme="majorHAnsi" w:eastAsia="?????? Pro W3" w:hAnsiTheme="majorHAnsi" w:cs="Arial"/>
        </w:rPr>
        <w:t>: See Canvas assignment for details.</w:t>
      </w:r>
    </w:p>
    <w:p w14:paraId="231C4017" w14:textId="018EAC0D" w:rsidR="00A12407" w:rsidRPr="00817842" w:rsidRDefault="00A12407" w:rsidP="00A12407">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rPr>
        <w:t>Capstone Paper</w:t>
      </w:r>
      <w:r w:rsidR="00146BFF" w:rsidRPr="00817842">
        <w:rPr>
          <w:rFonts w:asciiTheme="majorHAnsi" w:eastAsia="?????? Pro W3" w:hAnsiTheme="majorHAnsi" w:cs="Arial"/>
          <w:b/>
        </w:rPr>
        <w:t>,</w:t>
      </w:r>
      <w:r w:rsidRPr="00817842">
        <w:rPr>
          <w:rFonts w:asciiTheme="majorHAnsi" w:eastAsia="?????? Pro W3" w:hAnsiTheme="majorHAnsi" w:cs="Arial"/>
          <w:b/>
        </w:rPr>
        <w:t xml:space="preserve"> Near Final Draft</w:t>
      </w:r>
      <w:r w:rsidRPr="00817842">
        <w:rPr>
          <w:rFonts w:asciiTheme="majorHAnsi" w:eastAsia="?????? Pro W3" w:hAnsiTheme="majorHAnsi" w:cs="Arial"/>
        </w:rPr>
        <w:t>: See Canvas assignment for details.</w:t>
      </w:r>
    </w:p>
    <w:p w14:paraId="2A4359AA" w14:textId="4B6335E3" w:rsidR="00A12407" w:rsidRPr="00817842" w:rsidRDefault="00A12407" w:rsidP="00A12407">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rPr>
        <w:t>Capstone Paper</w:t>
      </w:r>
      <w:r w:rsidR="00146BFF" w:rsidRPr="00817842">
        <w:rPr>
          <w:rFonts w:asciiTheme="majorHAnsi" w:eastAsia="?????? Pro W3" w:hAnsiTheme="majorHAnsi" w:cs="Arial"/>
          <w:b/>
        </w:rPr>
        <w:t>,</w:t>
      </w:r>
      <w:r w:rsidRPr="00817842">
        <w:rPr>
          <w:rFonts w:asciiTheme="majorHAnsi" w:eastAsia="?????? Pro W3" w:hAnsiTheme="majorHAnsi" w:cs="Arial"/>
          <w:b/>
        </w:rPr>
        <w:t xml:space="preserve"> Final Abstract</w:t>
      </w:r>
      <w:r w:rsidRPr="00817842">
        <w:rPr>
          <w:rFonts w:asciiTheme="majorHAnsi" w:eastAsia="?????? Pro W3" w:hAnsiTheme="majorHAnsi" w:cs="Arial"/>
        </w:rPr>
        <w:t>: See Canvas assignment for details.</w:t>
      </w:r>
    </w:p>
    <w:p w14:paraId="001D53B8" w14:textId="4A3EAF61" w:rsidR="00E206F6" w:rsidRPr="00817842" w:rsidRDefault="00E206F6" w:rsidP="00E206F6">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rPr>
        <w:t>Public Health Day Capstone</w:t>
      </w:r>
      <w:r w:rsidR="000E05C7" w:rsidRPr="00817842">
        <w:rPr>
          <w:rFonts w:asciiTheme="majorHAnsi" w:eastAsia="?????? Pro W3" w:hAnsiTheme="majorHAnsi" w:cs="Arial"/>
          <w:b/>
        </w:rPr>
        <w:t xml:space="preserve"> Presentation</w:t>
      </w:r>
      <w:r w:rsidR="000A3C5C" w:rsidRPr="00817842">
        <w:rPr>
          <w:rFonts w:asciiTheme="majorHAnsi" w:eastAsia="?????? Pro W3" w:hAnsiTheme="majorHAnsi" w:cs="Arial"/>
        </w:rPr>
        <w:t xml:space="preserve">: </w:t>
      </w:r>
      <w:r w:rsidR="000A3C5C" w:rsidRPr="00817842">
        <w:rPr>
          <w:rFonts w:asciiTheme="majorHAnsi" w:hAnsiTheme="majorHAnsi"/>
        </w:rPr>
        <w:t xml:space="preserve">Students will </w:t>
      </w:r>
      <w:r w:rsidR="001473A6" w:rsidRPr="00817842">
        <w:rPr>
          <w:rFonts w:asciiTheme="majorHAnsi" w:hAnsiTheme="majorHAnsi"/>
        </w:rPr>
        <w:t xml:space="preserve">provide an audio-visual oral presentation of </w:t>
      </w:r>
      <w:r w:rsidR="000A3C5C" w:rsidRPr="00817842">
        <w:rPr>
          <w:rFonts w:asciiTheme="majorHAnsi" w:hAnsiTheme="majorHAnsi"/>
        </w:rPr>
        <w:t>their Capstone project during the planned Public Health Day</w:t>
      </w:r>
      <w:r w:rsidR="00993305" w:rsidRPr="00817842">
        <w:rPr>
          <w:rFonts w:asciiTheme="majorHAnsi" w:hAnsiTheme="majorHAnsi"/>
        </w:rPr>
        <w:t xml:space="preserve"> (</w:t>
      </w:r>
      <w:r w:rsidR="007B7291" w:rsidRPr="00817842">
        <w:rPr>
          <w:rFonts w:asciiTheme="majorHAnsi" w:hAnsiTheme="majorHAnsi"/>
        </w:rPr>
        <w:t>July 23</w:t>
      </w:r>
      <w:r w:rsidR="00993305" w:rsidRPr="00817842">
        <w:rPr>
          <w:rFonts w:asciiTheme="majorHAnsi" w:hAnsiTheme="majorHAnsi"/>
        </w:rPr>
        <w:t>, 2021)</w:t>
      </w:r>
      <w:r w:rsidR="000A3C5C" w:rsidRPr="00817842">
        <w:rPr>
          <w:rFonts w:asciiTheme="majorHAnsi" w:hAnsiTheme="majorHAnsi"/>
        </w:rPr>
        <w:t xml:space="preserve">. The </w:t>
      </w:r>
      <w:r w:rsidR="00993305" w:rsidRPr="00817842">
        <w:rPr>
          <w:rFonts w:asciiTheme="majorHAnsi" w:hAnsiTheme="majorHAnsi"/>
        </w:rPr>
        <w:t xml:space="preserve">Zoom </w:t>
      </w:r>
      <w:r w:rsidR="000A3C5C" w:rsidRPr="00817842">
        <w:rPr>
          <w:rFonts w:asciiTheme="majorHAnsi" w:hAnsiTheme="majorHAnsi"/>
        </w:rPr>
        <w:t xml:space="preserve">presentations will be open to all faculty and students. Individuals should plan to present for </w:t>
      </w:r>
      <w:r w:rsidR="001473A6" w:rsidRPr="00817842">
        <w:rPr>
          <w:rFonts w:asciiTheme="majorHAnsi" w:hAnsiTheme="majorHAnsi"/>
        </w:rPr>
        <w:t>15</w:t>
      </w:r>
      <w:r w:rsidR="000A3C5C" w:rsidRPr="00817842">
        <w:rPr>
          <w:rFonts w:asciiTheme="majorHAnsi" w:hAnsiTheme="majorHAnsi"/>
        </w:rPr>
        <w:t xml:space="preserve"> minutes with an additional </w:t>
      </w:r>
      <w:r w:rsidR="001473A6" w:rsidRPr="00817842">
        <w:rPr>
          <w:rFonts w:asciiTheme="majorHAnsi" w:hAnsiTheme="majorHAnsi"/>
        </w:rPr>
        <w:t>5-</w:t>
      </w:r>
      <w:r w:rsidR="000A3C5C" w:rsidRPr="00817842">
        <w:rPr>
          <w:rFonts w:asciiTheme="majorHAnsi" w:hAnsiTheme="majorHAnsi"/>
        </w:rPr>
        <w:t>minute question and answer session.</w:t>
      </w:r>
    </w:p>
    <w:p w14:paraId="693DF035" w14:textId="3848E0B7" w:rsidR="001A7922" w:rsidRPr="00817842" w:rsidRDefault="00A12407" w:rsidP="00E206F6">
      <w:pPr>
        <w:pStyle w:val="ListParagraph"/>
        <w:numPr>
          <w:ilvl w:val="1"/>
          <w:numId w:val="4"/>
        </w:numPr>
        <w:spacing w:after="0" w:line="240" w:lineRule="auto"/>
        <w:ind w:left="720"/>
        <w:rPr>
          <w:rFonts w:asciiTheme="majorHAnsi" w:eastAsia="?????? Pro W3" w:hAnsiTheme="majorHAnsi" w:cs="Arial"/>
        </w:rPr>
      </w:pPr>
      <w:r w:rsidRPr="00817842">
        <w:rPr>
          <w:rFonts w:asciiTheme="majorHAnsi" w:eastAsia="?????? Pro W3" w:hAnsiTheme="majorHAnsi" w:cs="Arial"/>
          <w:b/>
        </w:rPr>
        <w:t xml:space="preserve">Final Written </w:t>
      </w:r>
      <w:r w:rsidR="006A75B7" w:rsidRPr="00817842">
        <w:rPr>
          <w:rFonts w:asciiTheme="majorHAnsi" w:eastAsia="?????? Pro W3" w:hAnsiTheme="majorHAnsi" w:cs="Arial"/>
          <w:b/>
        </w:rPr>
        <w:t>Capstone Report</w:t>
      </w:r>
      <w:r w:rsidR="00E54B21" w:rsidRPr="00817842">
        <w:rPr>
          <w:rFonts w:asciiTheme="majorHAnsi" w:eastAsia="?????? Pro W3" w:hAnsiTheme="majorHAnsi" w:cs="Arial"/>
          <w:b/>
        </w:rPr>
        <w:t xml:space="preserve">: </w:t>
      </w:r>
      <w:r w:rsidR="00146BFF" w:rsidRPr="00817842">
        <w:rPr>
          <w:rFonts w:asciiTheme="majorHAnsi" w:eastAsia="?????? Pro W3" w:hAnsiTheme="majorHAnsi" w:cs="Arial"/>
        </w:rPr>
        <w:t xml:space="preserve">This </w:t>
      </w:r>
      <w:r w:rsidR="000A3C5C" w:rsidRPr="00817842">
        <w:rPr>
          <w:rFonts w:asciiTheme="majorHAnsi" w:eastAsia="?????? Pro W3" w:hAnsiTheme="majorHAnsi" w:cs="Arial"/>
        </w:rPr>
        <w:t xml:space="preserve">high-quality written </w:t>
      </w:r>
      <w:r w:rsidR="00146BFF" w:rsidRPr="00817842">
        <w:rPr>
          <w:rFonts w:asciiTheme="majorHAnsi" w:eastAsia="?????? Pro W3" w:hAnsiTheme="majorHAnsi" w:cs="Arial"/>
        </w:rPr>
        <w:t xml:space="preserve">(using </w:t>
      </w:r>
      <w:r w:rsidR="003F1985" w:rsidRPr="00817842">
        <w:rPr>
          <w:rFonts w:asciiTheme="majorHAnsi" w:eastAsia="?????? Pro W3" w:hAnsiTheme="majorHAnsi" w:cs="Arial"/>
        </w:rPr>
        <w:t>APA formatting</w:t>
      </w:r>
      <w:r w:rsidR="006F0D3A" w:rsidRPr="00817842">
        <w:rPr>
          <w:rFonts w:asciiTheme="majorHAnsi" w:eastAsia="?????? Pro W3" w:hAnsiTheme="majorHAnsi" w:cs="Arial"/>
        </w:rPr>
        <w:t xml:space="preserve"> and writing style</w:t>
      </w:r>
      <w:r w:rsidR="003F1985" w:rsidRPr="00817842">
        <w:rPr>
          <w:rFonts w:asciiTheme="majorHAnsi" w:eastAsia="?????? Pro W3" w:hAnsiTheme="majorHAnsi" w:cs="Arial"/>
        </w:rPr>
        <w:t>)</w:t>
      </w:r>
      <w:r w:rsidR="00146BFF" w:rsidRPr="00817842">
        <w:rPr>
          <w:rFonts w:asciiTheme="majorHAnsi" w:eastAsia="?????? Pro W3" w:hAnsiTheme="majorHAnsi" w:cs="Arial"/>
        </w:rPr>
        <w:t xml:space="preserve"> report</w:t>
      </w:r>
      <w:r w:rsidR="003F1985" w:rsidRPr="00817842">
        <w:rPr>
          <w:rFonts w:asciiTheme="majorHAnsi" w:eastAsia="?????? Pro W3" w:hAnsiTheme="majorHAnsi" w:cs="Arial"/>
        </w:rPr>
        <w:t xml:space="preserve"> </w:t>
      </w:r>
      <w:r w:rsidR="000A3C5C" w:rsidRPr="00817842">
        <w:rPr>
          <w:rFonts w:asciiTheme="majorHAnsi" w:eastAsia="?????? Pro W3" w:hAnsiTheme="majorHAnsi" w:cs="Arial"/>
        </w:rPr>
        <w:t>detail</w:t>
      </w:r>
      <w:r w:rsidR="00146BFF" w:rsidRPr="00817842">
        <w:rPr>
          <w:rFonts w:asciiTheme="majorHAnsi" w:eastAsia="?????? Pro W3" w:hAnsiTheme="majorHAnsi" w:cs="Arial"/>
        </w:rPr>
        <w:t>s</w:t>
      </w:r>
      <w:r w:rsidR="000A3C5C" w:rsidRPr="00817842">
        <w:rPr>
          <w:rFonts w:asciiTheme="majorHAnsi" w:eastAsia="?????? Pro W3" w:hAnsiTheme="majorHAnsi" w:cs="Arial"/>
        </w:rPr>
        <w:t xml:space="preserve"> the Capstone project.</w:t>
      </w:r>
      <w:r w:rsidR="001473A6" w:rsidRPr="00817842">
        <w:rPr>
          <w:rFonts w:asciiTheme="majorHAnsi" w:eastAsia="?????? Pro W3" w:hAnsiTheme="majorHAnsi" w:cs="Arial"/>
        </w:rPr>
        <w:t xml:space="preserve"> All written reports will include:</w:t>
      </w:r>
    </w:p>
    <w:p w14:paraId="3C787A02" w14:textId="2013F41C" w:rsidR="00840223" w:rsidRPr="00817842" w:rsidRDefault="003F1985" w:rsidP="001473A6">
      <w:pPr>
        <w:pStyle w:val="ListParagraph"/>
        <w:numPr>
          <w:ilvl w:val="1"/>
          <w:numId w:val="13"/>
        </w:numPr>
        <w:spacing w:after="0" w:line="240" w:lineRule="auto"/>
        <w:rPr>
          <w:rFonts w:asciiTheme="majorHAnsi" w:eastAsia="?????? Pro W3" w:hAnsiTheme="majorHAnsi" w:cs="Arial"/>
        </w:rPr>
      </w:pPr>
      <w:r w:rsidRPr="00817842">
        <w:rPr>
          <w:rFonts w:asciiTheme="majorHAnsi" w:eastAsia="?????? Pro W3" w:hAnsiTheme="majorHAnsi" w:cs="Arial"/>
        </w:rPr>
        <w:t>C</w:t>
      </w:r>
      <w:r w:rsidR="00840223" w:rsidRPr="00817842">
        <w:rPr>
          <w:rFonts w:asciiTheme="majorHAnsi" w:eastAsia="?????? Pro W3" w:hAnsiTheme="majorHAnsi" w:cs="Arial"/>
        </w:rPr>
        <w:t>over page</w:t>
      </w:r>
    </w:p>
    <w:p w14:paraId="0F93E1FD" w14:textId="5606EB4E" w:rsidR="00840223" w:rsidRPr="00817842" w:rsidRDefault="006F0D3A" w:rsidP="001473A6">
      <w:pPr>
        <w:pStyle w:val="ListParagraph"/>
        <w:numPr>
          <w:ilvl w:val="1"/>
          <w:numId w:val="13"/>
        </w:numPr>
        <w:spacing w:after="0" w:line="240" w:lineRule="auto"/>
        <w:rPr>
          <w:rFonts w:asciiTheme="majorHAnsi" w:eastAsia="?????? Pro W3" w:hAnsiTheme="majorHAnsi" w:cs="Arial"/>
        </w:rPr>
      </w:pPr>
      <w:r w:rsidRPr="00817842">
        <w:rPr>
          <w:rFonts w:asciiTheme="majorHAnsi" w:eastAsia="?????? Pro W3" w:hAnsiTheme="majorHAnsi" w:cs="Arial"/>
        </w:rPr>
        <w:t>Abstract</w:t>
      </w:r>
    </w:p>
    <w:p w14:paraId="0FF70FA5" w14:textId="10231E81" w:rsidR="001473A6" w:rsidRPr="00817842" w:rsidRDefault="00840223" w:rsidP="00CF1D09">
      <w:pPr>
        <w:pStyle w:val="ListParagraph"/>
        <w:numPr>
          <w:ilvl w:val="1"/>
          <w:numId w:val="13"/>
        </w:numPr>
        <w:spacing w:after="0" w:line="240" w:lineRule="auto"/>
        <w:rPr>
          <w:rFonts w:asciiTheme="majorHAnsi" w:eastAsia="?????? Pro W3" w:hAnsiTheme="majorHAnsi" w:cs="Arial"/>
        </w:rPr>
      </w:pPr>
      <w:bookmarkStart w:id="5" w:name="_Hlk61078470"/>
      <w:r w:rsidRPr="00817842">
        <w:rPr>
          <w:rFonts w:asciiTheme="majorHAnsi" w:eastAsia="?????? Pro W3" w:hAnsiTheme="majorHAnsi" w:cs="Arial"/>
          <w:bCs/>
        </w:rPr>
        <w:t>The written project</w:t>
      </w:r>
      <w:r w:rsidR="001473A6" w:rsidRPr="00817842">
        <w:rPr>
          <w:rFonts w:asciiTheme="majorHAnsi" w:eastAsia="?????? Pro W3" w:hAnsiTheme="majorHAnsi" w:cs="Arial"/>
          <w:bCs/>
        </w:rPr>
        <w:t xml:space="preserve">. </w:t>
      </w:r>
      <w:r w:rsidR="001473A6" w:rsidRPr="00817842">
        <w:rPr>
          <w:rFonts w:asciiTheme="majorHAnsi" w:eastAsia="?????? Pro W3" w:hAnsiTheme="majorHAnsi" w:cs="Arial"/>
        </w:rPr>
        <w:t>For</w:t>
      </w:r>
      <w:r w:rsidRPr="00817842">
        <w:rPr>
          <w:rFonts w:asciiTheme="majorHAnsi" w:eastAsia="?????? Pro W3" w:hAnsiTheme="majorHAnsi" w:cs="Arial"/>
        </w:rPr>
        <w:t xml:space="preserve">matting </w:t>
      </w:r>
      <w:r w:rsidR="003F1985" w:rsidRPr="00817842">
        <w:rPr>
          <w:rFonts w:asciiTheme="majorHAnsi" w:eastAsia="?????? Pro W3" w:hAnsiTheme="majorHAnsi" w:cs="Arial"/>
        </w:rPr>
        <w:t xml:space="preserve">(including page length suggestions) </w:t>
      </w:r>
      <w:r w:rsidRPr="00817842">
        <w:rPr>
          <w:rFonts w:asciiTheme="majorHAnsi" w:eastAsia="?????? Pro W3" w:hAnsiTheme="majorHAnsi" w:cs="Arial"/>
        </w:rPr>
        <w:t>should</w:t>
      </w:r>
      <w:r w:rsidR="003F1985" w:rsidRPr="00817842">
        <w:rPr>
          <w:rFonts w:asciiTheme="majorHAnsi" w:eastAsia="?????? Pro W3" w:hAnsiTheme="majorHAnsi" w:cs="Arial"/>
        </w:rPr>
        <w:t xml:space="preserve"> follow</w:t>
      </w:r>
      <w:r w:rsidRPr="00817842">
        <w:rPr>
          <w:rFonts w:asciiTheme="majorHAnsi" w:eastAsia="?????? Pro W3" w:hAnsiTheme="majorHAnsi" w:cs="Arial"/>
        </w:rPr>
        <w:t xml:space="preserve"> the template provided in a separate document (</w:t>
      </w:r>
      <w:r w:rsidR="001473A6" w:rsidRPr="00817842">
        <w:rPr>
          <w:rFonts w:asciiTheme="majorHAnsi" w:eastAsia="?????? Pro W3" w:hAnsiTheme="majorHAnsi" w:cs="Arial"/>
        </w:rPr>
        <w:t>“Capstone P</w:t>
      </w:r>
      <w:r w:rsidR="007070CB" w:rsidRPr="00817842">
        <w:rPr>
          <w:rFonts w:asciiTheme="majorHAnsi" w:eastAsia="?????? Pro W3" w:hAnsiTheme="majorHAnsi" w:cs="Arial"/>
        </w:rPr>
        <w:t>aper Template</w:t>
      </w:r>
      <w:r w:rsidR="001473A6" w:rsidRPr="00817842">
        <w:rPr>
          <w:rFonts w:asciiTheme="majorHAnsi" w:eastAsia="?????? Pro W3" w:hAnsiTheme="majorHAnsi" w:cs="Arial"/>
        </w:rPr>
        <w:t>”</w:t>
      </w:r>
      <w:r w:rsidRPr="00817842">
        <w:rPr>
          <w:rFonts w:asciiTheme="majorHAnsi" w:eastAsia="?????? Pro W3" w:hAnsiTheme="majorHAnsi" w:cs="Arial"/>
        </w:rPr>
        <w:t>)</w:t>
      </w:r>
      <w:r w:rsidR="001473A6" w:rsidRPr="00817842">
        <w:rPr>
          <w:rFonts w:asciiTheme="majorHAnsi" w:eastAsia="?????? Pro W3" w:hAnsiTheme="majorHAnsi" w:cs="Arial"/>
        </w:rPr>
        <w:t>.</w:t>
      </w:r>
    </w:p>
    <w:bookmarkEnd w:id="5"/>
    <w:p w14:paraId="766FE0DA" w14:textId="1676B035" w:rsidR="001A7922" w:rsidRPr="00817842" w:rsidRDefault="001A7922" w:rsidP="001A7922">
      <w:pPr>
        <w:pStyle w:val="ListParagraph"/>
        <w:numPr>
          <w:ilvl w:val="1"/>
          <w:numId w:val="13"/>
        </w:numPr>
        <w:spacing w:after="0" w:line="240" w:lineRule="auto"/>
        <w:rPr>
          <w:rFonts w:asciiTheme="majorHAnsi" w:eastAsia="?????? Pro W3" w:hAnsiTheme="majorHAnsi" w:cs="Arial"/>
        </w:rPr>
      </w:pPr>
      <w:r w:rsidRPr="00817842">
        <w:rPr>
          <w:rFonts w:asciiTheme="majorHAnsi" w:eastAsia="?????? Pro W3" w:hAnsiTheme="majorHAnsi" w:cs="Arial"/>
        </w:rPr>
        <w:t>Appendices</w:t>
      </w:r>
      <w:r w:rsidR="00840223" w:rsidRPr="00817842">
        <w:rPr>
          <w:rFonts w:asciiTheme="majorHAnsi" w:eastAsia="?????? Pro W3" w:hAnsiTheme="majorHAnsi" w:cs="Arial"/>
        </w:rPr>
        <w:t>, which will</w:t>
      </w:r>
      <w:r w:rsidRPr="00817842">
        <w:rPr>
          <w:rFonts w:asciiTheme="majorHAnsi" w:eastAsia="?????? Pro W3" w:hAnsiTheme="majorHAnsi" w:cs="Arial"/>
        </w:rPr>
        <w:t xml:space="preserve"> include</w:t>
      </w:r>
      <w:r w:rsidR="00840223" w:rsidRPr="00817842">
        <w:rPr>
          <w:rFonts w:asciiTheme="majorHAnsi" w:eastAsia="?????? Pro W3" w:hAnsiTheme="majorHAnsi" w:cs="Arial"/>
        </w:rPr>
        <w:t xml:space="preserve"> (</w:t>
      </w:r>
      <w:r w:rsidR="003F1985" w:rsidRPr="00817842">
        <w:rPr>
          <w:rFonts w:asciiTheme="majorHAnsi" w:eastAsia="?????? Pro W3" w:hAnsiTheme="majorHAnsi" w:cs="Arial"/>
        </w:rPr>
        <w:t>a</w:t>
      </w:r>
      <w:r w:rsidR="00840223" w:rsidRPr="00817842">
        <w:rPr>
          <w:rFonts w:asciiTheme="majorHAnsi" w:eastAsia="?????? Pro W3" w:hAnsiTheme="majorHAnsi" w:cs="Arial"/>
        </w:rPr>
        <w:t>t a minimum)</w:t>
      </w:r>
      <w:r w:rsidRPr="00817842">
        <w:rPr>
          <w:rFonts w:asciiTheme="majorHAnsi" w:eastAsia="?????? Pro W3" w:hAnsiTheme="majorHAnsi" w:cs="Arial"/>
        </w:rPr>
        <w:t>:</w:t>
      </w:r>
    </w:p>
    <w:p w14:paraId="20037E62" w14:textId="4BCA1371" w:rsidR="00840223" w:rsidRPr="00817842" w:rsidRDefault="001A7922" w:rsidP="00840223">
      <w:pPr>
        <w:pStyle w:val="ListParagraph"/>
        <w:numPr>
          <w:ilvl w:val="2"/>
          <w:numId w:val="13"/>
        </w:numPr>
        <w:spacing w:after="0" w:line="240" w:lineRule="auto"/>
        <w:rPr>
          <w:rFonts w:asciiTheme="majorHAnsi" w:eastAsia="?????? Pro W3" w:hAnsiTheme="majorHAnsi" w:cs="Arial"/>
        </w:rPr>
      </w:pPr>
      <w:r w:rsidRPr="00817842">
        <w:rPr>
          <w:rFonts w:asciiTheme="majorHAnsi" w:eastAsia="?????? Pro W3" w:hAnsiTheme="majorHAnsi" w:cs="Arial"/>
        </w:rPr>
        <w:t>The</w:t>
      </w:r>
      <w:r w:rsidR="00840223" w:rsidRPr="00817842">
        <w:rPr>
          <w:rFonts w:asciiTheme="majorHAnsi" w:eastAsia="?????? Pro W3" w:hAnsiTheme="majorHAnsi" w:cs="Arial"/>
        </w:rPr>
        <w:t xml:space="preserve"> originally</w:t>
      </w:r>
      <w:r w:rsidRPr="00817842">
        <w:rPr>
          <w:rFonts w:asciiTheme="majorHAnsi" w:eastAsia="?????? Pro W3" w:hAnsiTheme="majorHAnsi" w:cs="Arial"/>
        </w:rPr>
        <w:t xml:space="preserve"> approved project proposal</w:t>
      </w:r>
      <w:r w:rsidR="00A12407" w:rsidRPr="00817842">
        <w:rPr>
          <w:rFonts w:asciiTheme="majorHAnsi" w:eastAsia="?????? Pro W3" w:hAnsiTheme="majorHAnsi" w:cs="Arial"/>
        </w:rPr>
        <w:t>/contract</w:t>
      </w:r>
      <w:r w:rsidRPr="00817842">
        <w:rPr>
          <w:rFonts w:asciiTheme="majorHAnsi" w:eastAsia="?????? Pro W3" w:hAnsiTheme="majorHAnsi" w:cs="Arial"/>
        </w:rPr>
        <w:t>;</w:t>
      </w:r>
    </w:p>
    <w:p w14:paraId="0442202A" w14:textId="1EF6CEAF" w:rsidR="00840223" w:rsidRPr="00817842" w:rsidRDefault="00840223" w:rsidP="00840223">
      <w:pPr>
        <w:pStyle w:val="ListParagraph"/>
        <w:numPr>
          <w:ilvl w:val="2"/>
          <w:numId w:val="13"/>
        </w:numPr>
        <w:spacing w:after="0" w:line="240" w:lineRule="auto"/>
        <w:rPr>
          <w:rFonts w:asciiTheme="majorHAnsi" w:eastAsia="?????? Pro W3" w:hAnsiTheme="majorHAnsi" w:cs="Arial"/>
        </w:rPr>
      </w:pPr>
      <w:r w:rsidRPr="00817842">
        <w:rPr>
          <w:rFonts w:asciiTheme="majorHAnsi" w:hAnsiTheme="majorHAnsi" w:cs="Arial"/>
        </w:rPr>
        <w:t xml:space="preserve">A written assessment (1-2 pages) of how the project met the terms of the original proposal, with special attention to the </w:t>
      </w:r>
      <w:r w:rsidR="00D75ACB" w:rsidRPr="00817842">
        <w:rPr>
          <w:rFonts w:asciiTheme="majorHAnsi" w:hAnsiTheme="majorHAnsi" w:cs="Arial"/>
        </w:rPr>
        <w:t>previously i</w:t>
      </w:r>
      <w:r w:rsidRPr="00817842">
        <w:rPr>
          <w:rFonts w:asciiTheme="majorHAnsi" w:hAnsiTheme="majorHAnsi" w:cs="Arial"/>
        </w:rPr>
        <w:t>dentified competencies.</w:t>
      </w:r>
    </w:p>
    <w:p w14:paraId="13689CFE" w14:textId="721940C4" w:rsidR="00840223" w:rsidRPr="00817842" w:rsidRDefault="00840223" w:rsidP="00840223">
      <w:pPr>
        <w:pStyle w:val="ListParagraph"/>
        <w:numPr>
          <w:ilvl w:val="2"/>
          <w:numId w:val="13"/>
        </w:numPr>
        <w:spacing w:after="0" w:line="240" w:lineRule="auto"/>
        <w:rPr>
          <w:rFonts w:asciiTheme="majorHAnsi" w:eastAsia="?????? Pro W3" w:hAnsiTheme="majorHAnsi" w:cs="Arial"/>
        </w:rPr>
      </w:pPr>
      <w:r w:rsidRPr="00817842">
        <w:rPr>
          <w:rFonts w:asciiTheme="majorHAnsi" w:hAnsiTheme="majorHAnsi" w:cs="Arial"/>
        </w:rPr>
        <w:t xml:space="preserve">A personal reflection (~2 pages) of the project experience, including challenges and lessons learned. </w:t>
      </w:r>
    </w:p>
    <w:p w14:paraId="2002B352" w14:textId="3F8ED3E1" w:rsidR="00AB2BFD" w:rsidRPr="00817842" w:rsidRDefault="00E31517" w:rsidP="00E31517">
      <w:pPr>
        <w:pStyle w:val="ListParagraph"/>
        <w:numPr>
          <w:ilvl w:val="0"/>
          <w:numId w:val="4"/>
        </w:numPr>
        <w:spacing w:after="0" w:line="240" w:lineRule="auto"/>
        <w:ind w:left="360"/>
        <w:rPr>
          <w:rFonts w:asciiTheme="majorHAnsi" w:hAnsiTheme="majorHAnsi"/>
        </w:rPr>
      </w:pPr>
      <w:r w:rsidRPr="00817842">
        <w:rPr>
          <w:rFonts w:asciiTheme="majorHAnsi" w:eastAsia="?????? Pro W3" w:hAnsiTheme="majorHAnsi" w:cs="Arial"/>
          <w:b/>
        </w:rPr>
        <w:t>Professionalism and Other Activities:</w:t>
      </w:r>
      <w:r w:rsidR="00076247" w:rsidRPr="00817842">
        <w:rPr>
          <w:rFonts w:asciiTheme="majorHAnsi" w:eastAsia="?????? Pro W3" w:hAnsiTheme="majorHAnsi" w:cs="Arial"/>
          <w:bCs/>
        </w:rPr>
        <w:t xml:space="preserve"> </w:t>
      </w:r>
      <w:r w:rsidRPr="00817842">
        <w:rPr>
          <w:rFonts w:asciiTheme="majorHAnsi" w:eastAsia="?????? Pro W3" w:hAnsiTheme="majorHAnsi" w:cs="Arial"/>
          <w:bCs/>
        </w:rPr>
        <w:t xml:space="preserve">All students are expected to make informed contributions </w:t>
      </w:r>
      <w:r w:rsidR="00993305" w:rsidRPr="00817842">
        <w:rPr>
          <w:rFonts w:asciiTheme="majorHAnsi" w:eastAsia="?????? Pro W3" w:hAnsiTheme="majorHAnsi" w:cs="Arial"/>
          <w:bCs/>
        </w:rPr>
        <w:t xml:space="preserve">through </w:t>
      </w:r>
      <w:r w:rsidRPr="00817842">
        <w:rPr>
          <w:rFonts w:asciiTheme="majorHAnsi" w:eastAsia="?????? Pro W3" w:hAnsiTheme="majorHAnsi" w:cs="Arial"/>
          <w:bCs/>
        </w:rPr>
        <w:t xml:space="preserve">class activities. To do this, students will need to prepare </w:t>
      </w:r>
      <w:r w:rsidR="00993305" w:rsidRPr="00817842">
        <w:rPr>
          <w:rFonts w:asciiTheme="majorHAnsi" w:eastAsia="?????? Pro W3" w:hAnsiTheme="majorHAnsi" w:cs="Arial"/>
          <w:bCs/>
        </w:rPr>
        <w:t>appropriately</w:t>
      </w:r>
      <w:r w:rsidRPr="00817842">
        <w:rPr>
          <w:rFonts w:asciiTheme="majorHAnsi" w:eastAsia="?????? Pro W3" w:hAnsiTheme="majorHAnsi" w:cs="Arial"/>
          <w:bCs/>
        </w:rPr>
        <w:t xml:space="preserve"> by viewing all assigned video presentations, completing weekly readings, and completing other </w:t>
      </w:r>
      <w:r w:rsidRPr="00817842">
        <w:rPr>
          <w:rFonts w:asciiTheme="majorHAnsi" w:eastAsia="?????? Pro W3" w:hAnsiTheme="majorHAnsi" w:cs="Arial"/>
          <w:bCs/>
        </w:rPr>
        <w:lastRenderedPageBreak/>
        <w:t xml:space="preserve">weekly activities. </w:t>
      </w:r>
      <w:r w:rsidR="00ED4218" w:rsidRPr="00817842">
        <w:rPr>
          <w:rFonts w:asciiTheme="majorHAnsi" w:eastAsia="?????? Pro W3" w:hAnsiTheme="majorHAnsi" w:cs="Arial"/>
          <w:bCs/>
        </w:rPr>
        <w:t>The majority of these points will come from activities embedded within the weekly modules. A small portion of these points will be assigned by the instructor based on your</w:t>
      </w:r>
      <w:r w:rsidRPr="00817842">
        <w:rPr>
          <w:rFonts w:asciiTheme="majorHAnsi" w:eastAsia="?????? Pro W3" w:hAnsiTheme="majorHAnsi" w:cs="Arial"/>
          <w:bCs/>
        </w:rPr>
        <w:t xml:space="preserve"> </w:t>
      </w:r>
      <w:r w:rsidR="00993305" w:rsidRPr="00817842">
        <w:rPr>
          <w:rFonts w:asciiTheme="majorHAnsi" w:eastAsia="?????? Pro W3" w:hAnsiTheme="majorHAnsi" w:cs="Arial"/>
          <w:bCs/>
        </w:rPr>
        <w:t>quality of interactions on discussion posts</w:t>
      </w:r>
      <w:r w:rsidR="00ED4218" w:rsidRPr="00817842">
        <w:rPr>
          <w:rFonts w:asciiTheme="majorHAnsi" w:eastAsia="?????? Pro W3" w:hAnsiTheme="majorHAnsi" w:cs="Arial"/>
          <w:bCs/>
        </w:rPr>
        <w:t xml:space="preserve"> (going above and beyond vs. satisficing the requirements)</w:t>
      </w:r>
      <w:r w:rsidR="00993305" w:rsidRPr="00817842">
        <w:rPr>
          <w:rFonts w:asciiTheme="majorHAnsi" w:eastAsia="?????? Pro W3" w:hAnsiTheme="majorHAnsi" w:cs="Arial"/>
          <w:bCs/>
        </w:rPr>
        <w:t>, making timely posts</w:t>
      </w:r>
      <w:r w:rsidRPr="00817842">
        <w:rPr>
          <w:rFonts w:asciiTheme="majorHAnsi" w:eastAsia="?????? Pro W3" w:hAnsiTheme="majorHAnsi" w:cs="Arial"/>
          <w:bCs/>
        </w:rPr>
        <w:t xml:space="preserve">, </w:t>
      </w:r>
      <w:r w:rsidR="00ED4218" w:rsidRPr="00817842">
        <w:rPr>
          <w:rFonts w:asciiTheme="majorHAnsi" w:eastAsia="?????? Pro W3" w:hAnsiTheme="majorHAnsi" w:cs="Arial"/>
          <w:bCs/>
        </w:rPr>
        <w:t xml:space="preserve">and </w:t>
      </w:r>
      <w:r w:rsidRPr="00817842">
        <w:rPr>
          <w:rFonts w:asciiTheme="majorHAnsi" w:eastAsia="?????? Pro W3" w:hAnsiTheme="majorHAnsi" w:cs="Arial"/>
          <w:bCs/>
        </w:rPr>
        <w:t xml:space="preserve">positively contributing to the </w:t>
      </w:r>
      <w:r w:rsidR="00ED4218" w:rsidRPr="00817842">
        <w:rPr>
          <w:rFonts w:asciiTheme="majorHAnsi" w:eastAsia="?????? Pro W3" w:hAnsiTheme="majorHAnsi" w:cs="Arial"/>
          <w:bCs/>
        </w:rPr>
        <w:t xml:space="preserve">overall </w:t>
      </w:r>
      <w:r w:rsidRPr="00817842">
        <w:rPr>
          <w:rFonts w:asciiTheme="majorHAnsi" w:eastAsia="?????? Pro W3" w:hAnsiTheme="majorHAnsi" w:cs="Arial"/>
          <w:bCs/>
        </w:rPr>
        <w:t>learning environment.</w:t>
      </w:r>
    </w:p>
    <w:p w14:paraId="5F787944" w14:textId="77777777" w:rsidR="00E31517" w:rsidRDefault="00E31517" w:rsidP="00E31517">
      <w:pPr>
        <w:pStyle w:val="ListParagraph"/>
        <w:spacing w:after="0" w:line="240" w:lineRule="auto"/>
        <w:ind w:left="360"/>
        <w:rPr>
          <w:rFonts w:asciiTheme="majorHAnsi" w:hAnsiTheme="majorHAnsi"/>
        </w:rPr>
      </w:pPr>
    </w:p>
    <w:p w14:paraId="2375496E" w14:textId="77777777" w:rsidR="004E6580" w:rsidRPr="00365220" w:rsidRDefault="004E6580" w:rsidP="0096563A">
      <w:pPr>
        <w:pStyle w:val="ListParagraph"/>
        <w:numPr>
          <w:ilvl w:val="0"/>
          <w:numId w:val="9"/>
        </w:numPr>
        <w:spacing w:after="0" w:line="240" w:lineRule="auto"/>
        <w:ind w:left="90" w:hanging="450"/>
        <w:rPr>
          <w:rFonts w:asciiTheme="majorHAnsi" w:hAnsiTheme="majorHAnsi" w:cs="Arial"/>
          <w:b/>
          <w:sz w:val="26"/>
          <w:szCs w:val="26"/>
        </w:rPr>
      </w:pPr>
      <w:r w:rsidRPr="00365220">
        <w:rPr>
          <w:rFonts w:asciiTheme="majorHAnsi" w:hAnsiTheme="majorHAnsi" w:cs="Arial"/>
          <w:b/>
          <w:sz w:val="26"/>
          <w:szCs w:val="26"/>
        </w:rPr>
        <w:t>CLASS POLICIES</w:t>
      </w:r>
    </w:p>
    <w:p w14:paraId="658EB842" w14:textId="77777777" w:rsidR="004E6580" w:rsidRPr="00817842" w:rsidRDefault="004E6580" w:rsidP="006F0933">
      <w:pPr>
        <w:pStyle w:val="Default"/>
        <w:jc w:val="center"/>
        <w:rPr>
          <w:rFonts w:asciiTheme="majorHAnsi" w:hAnsiTheme="majorHAnsi" w:cs="Arial"/>
          <w:sz w:val="22"/>
          <w:szCs w:val="22"/>
        </w:rPr>
      </w:pPr>
      <w:r w:rsidRPr="00817842">
        <w:rPr>
          <w:rFonts w:asciiTheme="majorHAnsi" w:hAnsiTheme="majorHAnsi" w:cs="Arial"/>
          <w:sz w:val="22"/>
          <w:szCs w:val="22"/>
        </w:rPr>
        <w:t>To ensure that we have a great semester, remember --</w:t>
      </w:r>
    </w:p>
    <w:p w14:paraId="2F3F97C4" w14:textId="77777777" w:rsidR="004E6580" w:rsidRPr="00817842" w:rsidRDefault="004E6580" w:rsidP="006F0933">
      <w:pPr>
        <w:pStyle w:val="Default"/>
        <w:jc w:val="center"/>
        <w:rPr>
          <w:rFonts w:asciiTheme="majorHAnsi" w:hAnsiTheme="majorHAnsi" w:cs="Arial"/>
          <w:i/>
          <w:sz w:val="22"/>
          <w:szCs w:val="22"/>
        </w:rPr>
      </w:pPr>
      <w:r w:rsidRPr="00817842">
        <w:rPr>
          <w:rFonts w:asciiTheme="majorHAnsi" w:hAnsiTheme="majorHAnsi" w:cs="Arial"/>
          <w:i/>
          <w:sz w:val="22"/>
          <w:szCs w:val="22"/>
        </w:rPr>
        <w:t>All transactions and relationships are enriched by courtesy:</w:t>
      </w:r>
    </w:p>
    <w:p w14:paraId="35AE013C" w14:textId="77777777" w:rsidR="004E6580" w:rsidRPr="00817842" w:rsidRDefault="004E6580" w:rsidP="006F0933">
      <w:pPr>
        <w:pStyle w:val="Default"/>
        <w:jc w:val="center"/>
        <w:rPr>
          <w:rFonts w:asciiTheme="majorHAnsi" w:hAnsiTheme="majorHAnsi" w:cs="Arial"/>
          <w:i/>
          <w:sz w:val="22"/>
          <w:szCs w:val="22"/>
        </w:rPr>
      </w:pPr>
      <w:r w:rsidRPr="00817842">
        <w:rPr>
          <w:rFonts w:asciiTheme="majorHAnsi" w:hAnsiTheme="majorHAnsi" w:cs="Arial"/>
          <w:i/>
          <w:sz w:val="22"/>
          <w:szCs w:val="22"/>
        </w:rPr>
        <w:t>Be considerate of one another during group work</w:t>
      </w:r>
      <w:r w:rsidR="005D0538" w:rsidRPr="00817842">
        <w:rPr>
          <w:rFonts w:asciiTheme="majorHAnsi" w:hAnsiTheme="majorHAnsi" w:cs="Arial"/>
          <w:i/>
          <w:sz w:val="22"/>
          <w:szCs w:val="22"/>
        </w:rPr>
        <w:t>. A</w:t>
      </w:r>
      <w:r w:rsidRPr="00817842">
        <w:rPr>
          <w:rFonts w:asciiTheme="majorHAnsi" w:hAnsiTheme="majorHAnsi" w:cs="Arial"/>
          <w:i/>
          <w:sz w:val="22"/>
          <w:szCs w:val="22"/>
        </w:rPr>
        <w:t>ll ideas have merit.</w:t>
      </w:r>
    </w:p>
    <w:p w14:paraId="6F723C20" w14:textId="77777777" w:rsidR="004E6580" w:rsidRPr="00817842" w:rsidRDefault="004E6580" w:rsidP="006F0933">
      <w:pPr>
        <w:pStyle w:val="Default"/>
        <w:jc w:val="center"/>
        <w:rPr>
          <w:rFonts w:asciiTheme="majorHAnsi" w:hAnsiTheme="majorHAnsi" w:cs="Arial"/>
          <w:i/>
          <w:sz w:val="22"/>
          <w:szCs w:val="22"/>
        </w:rPr>
      </w:pPr>
      <w:r w:rsidRPr="00817842">
        <w:rPr>
          <w:rFonts w:asciiTheme="majorHAnsi" w:hAnsiTheme="majorHAnsi" w:cs="Arial"/>
          <w:i/>
          <w:sz w:val="22"/>
          <w:szCs w:val="22"/>
        </w:rPr>
        <w:t xml:space="preserve">Be considerate of your classmates and the professor during class meetings by being attentive, power-off </w:t>
      </w:r>
      <w:r w:rsidR="00357C56" w:rsidRPr="00817842">
        <w:rPr>
          <w:rFonts w:asciiTheme="majorHAnsi" w:hAnsiTheme="majorHAnsi" w:cs="Arial"/>
          <w:i/>
          <w:sz w:val="22"/>
          <w:szCs w:val="22"/>
        </w:rPr>
        <w:t>technology</w:t>
      </w:r>
      <w:r w:rsidRPr="00817842">
        <w:rPr>
          <w:rFonts w:asciiTheme="majorHAnsi" w:hAnsiTheme="majorHAnsi" w:cs="Arial"/>
          <w:i/>
          <w:sz w:val="22"/>
          <w:szCs w:val="22"/>
        </w:rPr>
        <w:t>, and be prepared to fully participate in each class.</w:t>
      </w:r>
    </w:p>
    <w:p w14:paraId="0C7995F5" w14:textId="77777777" w:rsidR="004E6580" w:rsidRPr="00817842" w:rsidRDefault="004E6580" w:rsidP="006F0933">
      <w:pPr>
        <w:pStyle w:val="Default"/>
        <w:jc w:val="center"/>
        <w:rPr>
          <w:rFonts w:asciiTheme="majorHAnsi" w:hAnsiTheme="majorHAnsi" w:cs="Arial"/>
          <w:b/>
          <w:i/>
          <w:sz w:val="22"/>
          <w:szCs w:val="22"/>
        </w:rPr>
      </w:pPr>
    </w:p>
    <w:p w14:paraId="189EEF89" w14:textId="77777777" w:rsidR="00146BFF" w:rsidRPr="00817842" w:rsidRDefault="00146BFF" w:rsidP="00146BFF">
      <w:pPr>
        <w:pStyle w:val="Heading2"/>
        <w:rPr>
          <w:sz w:val="22"/>
          <w:szCs w:val="22"/>
        </w:rPr>
      </w:pPr>
      <w:bookmarkStart w:id="6" w:name="_Hlk61103478"/>
      <w:r w:rsidRPr="00817842">
        <w:rPr>
          <w:sz w:val="22"/>
          <w:szCs w:val="22"/>
        </w:rPr>
        <w:t xml:space="preserve">Expectations &amp; Classroom Ground Rules: </w:t>
      </w:r>
    </w:p>
    <w:p w14:paraId="2458070E" w14:textId="77777777" w:rsidR="00146BFF" w:rsidRPr="00817842" w:rsidRDefault="00146BFF" w:rsidP="00146BFF">
      <w:pPr>
        <w:pStyle w:val="ListParagraph"/>
        <w:numPr>
          <w:ilvl w:val="0"/>
          <w:numId w:val="18"/>
        </w:numPr>
        <w:spacing w:after="0" w:line="240" w:lineRule="auto"/>
        <w:rPr>
          <w:rFonts w:asciiTheme="majorHAnsi" w:hAnsiTheme="majorHAnsi" w:cs="Arial"/>
        </w:rPr>
      </w:pPr>
      <w:r w:rsidRPr="00817842">
        <w:rPr>
          <w:rFonts w:asciiTheme="majorHAnsi" w:hAnsiTheme="majorHAnsi"/>
        </w:rPr>
        <w:t xml:space="preserve">Complete all work as assigned.  </w:t>
      </w:r>
    </w:p>
    <w:p w14:paraId="601364F9" w14:textId="77777777" w:rsidR="00146BFF" w:rsidRPr="00817842" w:rsidRDefault="00146BFF" w:rsidP="00146BFF">
      <w:pPr>
        <w:pStyle w:val="ListParagraph"/>
        <w:numPr>
          <w:ilvl w:val="0"/>
          <w:numId w:val="18"/>
        </w:numPr>
        <w:spacing w:after="0" w:line="240" w:lineRule="auto"/>
        <w:rPr>
          <w:rFonts w:asciiTheme="majorHAnsi" w:hAnsiTheme="majorHAnsi" w:cs="Arial"/>
        </w:rPr>
      </w:pPr>
      <w:r w:rsidRPr="00817842">
        <w:rPr>
          <w:rFonts w:asciiTheme="majorHAnsi" w:hAnsiTheme="majorHAnsi"/>
        </w:rPr>
        <w:t>Take responsibility for the quality of the learning experience.</w:t>
      </w:r>
    </w:p>
    <w:p w14:paraId="631589D5" w14:textId="77777777" w:rsidR="00146BFF" w:rsidRPr="00817842" w:rsidRDefault="00146BFF" w:rsidP="00146BFF">
      <w:pPr>
        <w:pStyle w:val="ListParagraph"/>
        <w:numPr>
          <w:ilvl w:val="0"/>
          <w:numId w:val="18"/>
        </w:numPr>
        <w:spacing w:after="0" w:line="240" w:lineRule="auto"/>
        <w:rPr>
          <w:rFonts w:asciiTheme="majorHAnsi" w:hAnsiTheme="majorHAnsi" w:cs="Arial"/>
        </w:rPr>
      </w:pPr>
      <w:r w:rsidRPr="00817842">
        <w:rPr>
          <w:rFonts w:asciiTheme="majorHAnsi" w:hAnsiTheme="majorHAnsi"/>
        </w:rPr>
        <w:t xml:space="preserve">Build on one another’s comments/ideas; seek to understand others’ perspectives. </w:t>
      </w:r>
    </w:p>
    <w:p w14:paraId="4C55A75D" w14:textId="77777777" w:rsidR="00146BFF" w:rsidRPr="00817842" w:rsidRDefault="00146BFF" w:rsidP="00146BFF">
      <w:pPr>
        <w:pStyle w:val="ListParagraph"/>
        <w:numPr>
          <w:ilvl w:val="0"/>
          <w:numId w:val="18"/>
        </w:numPr>
        <w:spacing w:after="0" w:line="240" w:lineRule="auto"/>
        <w:rPr>
          <w:rFonts w:asciiTheme="majorHAnsi" w:hAnsiTheme="majorHAnsi" w:cs="Arial"/>
        </w:rPr>
      </w:pPr>
      <w:r w:rsidRPr="00817842">
        <w:rPr>
          <w:rFonts w:asciiTheme="majorHAnsi" w:hAnsiTheme="majorHAnsi"/>
        </w:rPr>
        <w:t>Respectfully provide and receive specific, solution-oriented feedback.</w:t>
      </w:r>
    </w:p>
    <w:p w14:paraId="0D0285B6" w14:textId="65EDB4EF" w:rsidR="00146BFF" w:rsidRPr="00817842" w:rsidRDefault="00146BFF" w:rsidP="00146BFF">
      <w:pPr>
        <w:pStyle w:val="ListParagraph"/>
        <w:numPr>
          <w:ilvl w:val="0"/>
          <w:numId w:val="18"/>
        </w:numPr>
        <w:spacing w:after="0" w:line="240" w:lineRule="auto"/>
        <w:rPr>
          <w:rFonts w:asciiTheme="majorHAnsi" w:hAnsiTheme="majorHAnsi" w:cs="Arial"/>
        </w:rPr>
      </w:pPr>
      <w:r w:rsidRPr="00817842">
        <w:rPr>
          <w:rFonts w:asciiTheme="majorHAnsi" w:hAnsiTheme="majorHAnsi"/>
        </w:rPr>
        <w:t>Communicate with your instructor.</w:t>
      </w:r>
    </w:p>
    <w:p w14:paraId="23D66A67" w14:textId="77777777" w:rsidR="00146BFF" w:rsidRPr="00817842" w:rsidRDefault="00146BFF" w:rsidP="006F0933">
      <w:pPr>
        <w:widowControl w:val="0"/>
        <w:tabs>
          <w:tab w:val="left" w:pos="477"/>
        </w:tabs>
        <w:rPr>
          <w:rStyle w:val="Heading2Char"/>
          <w:sz w:val="22"/>
          <w:szCs w:val="22"/>
        </w:rPr>
      </w:pPr>
    </w:p>
    <w:p w14:paraId="2BC17E16" w14:textId="4D1F3B08" w:rsidR="00146BFF" w:rsidRPr="00817842" w:rsidRDefault="00146BFF" w:rsidP="00146BFF">
      <w:pPr>
        <w:rPr>
          <w:rFonts w:asciiTheme="majorHAnsi" w:hAnsiTheme="majorHAnsi" w:cs="Arial"/>
          <w:color w:val="auto"/>
          <w:sz w:val="22"/>
          <w:szCs w:val="22"/>
        </w:rPr>
      </w:pPr>
      <w:r w:rsidRPr="00817842">
        <w:rPr>
          <w:rStyle w:val="Heading2Char"/>
          <w:sz w:val="22"/>
          <w:szCs w:val="22"/>
        </w:rPr>
        <w:t xml:space="preserve">Academic &amp; </w:t>
      </w:r>
      <w:r w:rsidRPr="00817842">
        <w:rPr>
          <w:rStyle w:val="Heading2Char"/>
          <w:sz w:val="22"/>
          <w:szCs w:val="22"/>
        </w:rPr>
        <w:t xml:space="preserve">Personal Integrity: </w:t>
      </w:r>
      <w:r w:rsidRPr="00817842">
        <w:rPr>
          <w:rFonts w:asciiTheme="majorHAnsi" w:hAnsiTheme="majorHAnsi" w:cs="Arial"/>
          <w:sz w:val="22"/>
          <w:szCs w:val="22"/>
        </w:rPr>
        <w:t>I ex</w:t>
      </w:r>
      <w:r w:rsidRPr="00817842">
        <w:rPr>
          <w:rFonts w:asciiTheme="majorHAnsi" w:hAnsiTheme="majorHAnsi" w:cs="Arial"/>
          <w:color w:val="auto"/>
          <w:sz w:val="22"/>
          <w:szCs w:val="22"/>
        </w:rPr>
        <w:t xml:space="preserve">pect and assume that you will be honest with me in all aspects of your conduct regarding our course. In return, I will do the same with you. By formally registering for coursework at the University of Florida, you are bound by the Honor Pledge which states: </w:t>
      </w:r>
    </w:p>
    <w:p w14:paraId="390ECA1D" w14:textId="77777777" w:rsidR="00146BFF" w:rsidRPr="00817842" w:rsidRDefault="00146BFF" w:rsidP="00146BFF">
      <w:pPr>
        <w:ind w:left="547"/>
        <w:rPr>
          <w:rFonts w:asciiTheme="majorHAnsi" w:hAnsiTheme="majorHAnsi" w:cs="Arial"/>
          <w:i/>
          <w:color w:val="auto"/>
          <w:sz w:val="22"/>
          <w:szCs w:val="22"/>
        </w:rPr>
      </w:pPr>
      <w:r w:rsidRPr="00817842">
        <w:rPr>
          <w:rFonts w:asciiTheme="majorHAnsi" w:hAnsiTheme="majorHAnsi" w:cs="Arial"/>
          <w:i/>
          <w:color w:val="auto"/>
          <w:sz w:val="22"/>
          <w:szCs w:val="22"/>
        </w:rPr>
        <w:t xml:space="preserve"> “We, the members of the University of Florida community, pledge to hold ourselves and our peers to the highest standards of honesty and integrity by abiding by the Honor Code.” </w:t>
      </w:r>
      <w:r w:rsidRPr="00817842">
        <w:rPr>
          <w:rFonts w:asciiTheme="majorHAnsi" w:hAnsiTheme="majorHAnsi" w:cs="Arial"/>
          <w:color w:val="auto"/>
          <w:sz w:val="22"/>
          <w:szCs w:val="22"/>
        </w:rPr>
        <w:t xml:space="preserve">On all work submitted for credit at the University of Florida, the following pledge is either required or implied: </w:t>
      </w:r>
      <w:r w:rsidRPr="00817842">
        <w:rPr>
          <w:rFonts w:asciiTheme="majorHAnsi" w:hAnsiTheme="majorHAnsi" w:cs="Arial"/>
          <w:i/>
          <w:color w:val="auto"/>
          <w:sz w:val="22"/>
          <w:szCs w:val="22"/>
        </w:rPr>
        <w:t xml:space="preserve">“On my honor, I have neither given nor received unauthorized aid in doing this assignment." </w:t>
      </w:r>
    </w:p>
    <w:bookmarkStart w:id="7" w:name="_Hlk61103810"/>
    <w:p w14:paraId="076C9640" w14:textId="77777777" w:rsidR="00146BFF" w:rsidRPr="00817842" w:rsidRDefault="00146BFF" w:rsidP="00146BFF">
      <w:pPr>
        <w:rPr>
          <w:rFonts w:asciiTheme="majorHAnsi" w:hAnsiTheme="majorHAnsi" w:cs="Arial"/>
          <w:color w:val="auto"/>
          <w:sz w:val="22"/>
          <w:szCs w:val="22"/>
        </w:rPr>
      </w:pPr>
      <w:r w:rsidRPr="00817842">
        <w:rPr>
          <w:rFonts w:asciiTheme="majorHAnsi" w:hAnsiTheme="majorHAnsi"/>
          <w:sz w:val="22"/>
          <w:szCs w:val="22"/>
        </w:rPr>
        <w:fldChar w:fldCharType="begin"/>
      </w:r>
      <w:r w:rsidRPr="00817842">
        <w:rPr>
          <w:rFonts w:asciiTheme="majorHAnsi" w:hAnsiTheme="majorHAnsi"/>
          <w:sz w:val="22"/>
          <w:szCs w:val="22"/>
        </w:rPr>
        <w:instrText xml:space="preserve"> HYPERLINK "http://www.dso.ufl.edu/SCCR/honorcodes/honorcode.php" </w:instrText>
      </w:r>
      <w:r w:rsidRPr="00817842">
        <w:rPr>
          <w:rFonts w:asciiTheme="majorHAnsi" w:hAnsiTheme="majorHAnsi"/>
          <w:sz w:val="22"/>
          <w:szCs w:val="22"/>
        </w:rPr>
        <w:fldChar w:fldCharType="separate"/>
      </w:r>
      <w:r w:rsidRPr="00817842">
        <w:rPr>
          <w:rStyle w:val="Hyperlink"/>
          <w:rFonts w:asciiTheme="majorHAnsi" w:hAnsiTheme="majorHAnsi" w:cs="Arial"/>
          <w:sz w:val="22"/>
          <w:szCs w:val="22"/>
        </w:rPr>
        <w:t>The Honor Code</w:t>
      </w:r>
      <w:r w:rsidRPr="00817842">
        <w:rPr>
          <w:rStyle w:val="Hyperlink"/>
          <w:rFonts w:asciiTheme="majorHAnsi" w:hAnsiTheme="majorHAnsi" w:cs="Arial"/>
          <w:sz w:val="22"/>
          <w:szCs w:val="22"/>
        </w:rPr>
        <w:fldChar w:fldCharType="end"/>
      </w:r>
      <w:r w:rsidRPr="00817842">
        <w:rPr>
          <w:rFonts w:asciiTheme="majorHAnsi" w:hAnsiTheme="majorHAnsi" w:cs="Arial"/>
          <w:sz w:val="22"/>
          <w:szCs w:val="22"/>
        </w:rPr>
        <w:t xml:space="preserve"> specifies a number of behaviors that are in violation of this code and the possible sanctions. Furthermore, you are obligated to report any condition that facilitates academic misconduct to appropriate personnel. </w:t>
      </w:r>
      <w:r w:rsidRPr="00817842">
        <w:rPr>
          <w:rFonts w:asciiTheme="majorHAnsi" w:hAnsiTheme="majorHAnsi" w:cs="Arial"/>
          <w:color w:val="auto"/>
          <w:sz w:val="22"/>
          <w:szCs w:val="22"/>
        </w:rPr>
        <w:t xml:space="preserve">Violations of the Honor Code will not be tolerated. Violations will be reported to the Dean of Students Office for consideration of disciplinary action. </w:t>
      </w:r>
    </w:p>
    <w:bookmarkEnd w:id="7"/>
    <w:p w14:paraId="3BF0051A" w14:textId="77777777" w:rsidR="00146BFF" w:rsidRPr="00817842" w:rsidRDefault="00146BFF" w:rsidP="006F0933">
      <w:pPr>
        <w:widowControl w:val="0"/>
        <w:tabs>
          <w:tab w:val="left" w:pos="477"/>
        </w:tabs>
        <w:rPr>
          <w:rStyle w:val="Heading2Char"/>
          <w:sz w:val="22"/>
          <w:szCs w:val="22"/>
        </w:rPr>
      </w:pPr>
    </w:p>
    <w:p w14:paraId="53481337" w14:textId="18C504C0" w:rsidR="00373904" w:rsidRPr="00817842" w:rsidRDefault="00373904" w:rsidP="006F0933">
      <w:pPr>
        <w:pStyle w:val="BodyText"/>
        <w:widowControl w:val="0"/>
        <w:tabs>
          <w:tab w:val="left" w:pos="477"/>
        </w:tabs>
        <w:rPr>
          <w:rFonts w:asciiTheme="majorHAnsi" w:hAnsiTheme="majorHAnsi"/>
          <w:sz w:val="22"/>
          <w:szCs w:val="22"/>
        </w:rPr>
      </w:pPr>
      <w:bookmarkStart w:id="8" w:name="_Hlk61103509"/>
      <w:bookmarkEnd w:id="6"/>
      <w:r w:rsidRPr="00817842">
        <w:rPr>
          <w:rFonts w:asciiTheme="majorHAnsi" w:hAnsiTheme="majorHAnsi"/>
          <w:b/>
          <w:spacing w:val="-1"/>
          <w:sz w:val="22"/>
          <w:szCs w:val="22"/>
        </w:rPr>
        <w:t>Assignment Policy:</w:t>
      </w:r>
      <w:r w:rsidRPr="00817842">
        <w:rPr>
          <w:rFonts w:asciiTheme="majorHAnsi" w:hAnsiTheme="majorHAnsi"/>
          <w:spacing w:val="-1"/>
          <w:sz w:val="22"/>
          <w:szCs w:val="22"/>
        </w:rPr>
        <w:t xml:space="preserve"> Be sure to review assignment descriptions in the course syllabus and in Canvas, and take note of any additional in-class guidance that is given for each assignment. Please note that important and helpful information about your assignments will be provided in class. </w:t>
      </w:r>
      <w:r w:rsidRPr="00817842">
        <w:rPr>
          <w:rFonts w:asciiTheme="majorHAnsi" w:hAnsiTheme="majorHAnsi"/>
          <w:sz w:val="22"/>
          <w:szCs w:val="22"/>
        </w:rPr>
        <w:t>Students are expected to do their best work and to turn in work on</w:t>
      </w:r>
      <w:r w:rsidRPr="00817842">
        <w:rPr>
          <w:rFonts w:asciiTheme="majorHAnsi" w:hAnsiTheme="majorHAnsi" w:cs="Calibri"/>
          <w:spacing w:val="-3"/>
          <w:sz w:val="22"/>
          <w:szCs w:val="22"/>
        </w:rPr>
        <w:t xml:space="preserve"> </w:t>
      </w:r>
      <w:r w:rsidRPr="00817842">
        <w:rPr>
          <w:rFonts w:asciiTheme="majorHAnsi" w:hAnsiTheme="majorHAnsi" w:cs="Calibri"/>
          <w:spacing w:val="-1"/>
          <w:sz w:val="22"/>
          <w:szCs w:val="22"/>
        </w:rPr>
        <w:t>time.</w:t>
      </w:r>
      <w:r w:rsidRPr="00817842">
        <w:rPr>
          <w:rFonts w:asciiTheme="majorHAnsi" w:hAnsiTheme="majorHAnsi" w:cs="Calibri"/>
          <w:sz w:val="22"/>
          <w:szCs w:val="22"/>
        </w:rPr>
        <w:t xml:space="preserve"> </w:t>
      </w:r>
      <w:r w:rsidRPr="00817842">
        <w:rPr>
          <w:rFonts w:asciiTheme="majorHAnsi" w:hAnsiTheme="majorHAnsi" w:cs="Calibri"/>
          <w:spacing w:val="-2"/>
          <w:sz w:val="22"/>
          <w:szCs w:val="22"/>
        </w:rPr>
        <w:t xml:space="preserve">Some </w:t>
      </w:r>
      <w:r w:rsidRPr="00817842">
        <w:rPr>
          <w:rFonts w:asciiTheme="majorHAnsi" w:hAnsiTheme="majorHAnsi" w:cs="Calibri"/>
          <w:spacing w:val="-1"/>
          <w:sz w:val="22"/>
          <w:szCs w:val="22"/>
        </w:rPr>
        <w:t>“deadlines”</w:t>
      </w:r>
      <w:r w:rsidRPr="00817842">
        <w:rPr>
          <w:rFonts w:asciiTheme="majorHAnsi" w:hAnsiTheme="majorHAnsi" w:cs="Calibri"/>
          <w:spacing w:val="1"/>
          <w:sz w:val="22"/>
          <w:szCs w:val="22"/>
        </w:rPr>
        <w:t xml:space="preserve"> </w:t>
      </w:r>
      <w:r w:rsidRPr="00817842">
        <w:rPr>
          <w:rFonts w:asciiTheme="majorHAnsi" w:hAnsiTheme="majorHAnsi" w:cs="Calibri"/>
          <w:spacing w:val="-1"/>
          <w:sz w:val="22"/>
          <w:szCs w:val="22"/>
        </w:rPr>
        <w:t>are</w:t>
      </w:r>
      <w:r w:rsidRPr="00817842">
        <w:rPr>
          <w:rFonts w:asciiTheme="majorHAnsi" w:hAnsiTheme="majorHAnsi" w:cs="Calibri"/>
          <w:sz w:val="22"/>
          <w:szCs w:val="22"/>
        </w:rPr>
        <w:t xml:space="preserve"> </w:t>
      </w:r>
      <w:r w:rsidRPr="00817842">
        <w:rPr>
          <w:rFonts w:asciiTheme="majorHAnsi" w:hAnsiTheme="majorHAnsi" w:cs="Calibri"/>
          <w:spacing w:val="-1"/>
          <w:sz w:val="22"/>
          <w:szCs w:val="22"/>
        </w:rPr>
        <w:t>self</w:t>
      </w:r>
      <w:r w:rsidRPr="00817842">
        <w:rPr>
          <w:rFonts w:asciiTheme="majorHAnsi" w:hAnsiTheme="majorHAnsi"/>
          <w:spacing w:val="-1"/>
          <w:sz w:val="22"/>
          <w:szCs w:val="22"/>
        </w:rPr>
        <w:t>-imposed</w:t>
      </w:r>
      <w:r w:rsidRPr="00817842">
        <w:rPr>
          <w:rFonts w:asciiTheme="majorHAnsi" w:hAnsiTheme="majorHAnsi"/>
          <w:sz w:val="22"/>
          <w:szCs w:val="22"/>
        </w:rPr>
        <w:t xml:space="preserve"> </w:t>
      </w:r>
      <w:r w:rsidRPr="00817842">
        <w:rPr>
          <w:rFonts w:asciiTheme="majorHAnsi" w:hAnsiTheme="majorHAnsi"/>
          <w:spacing w:val="-2"/>
          <w:sz w:val="22"/>
          <w:szCs w:val="22"/>
        </w:rPr>
        <w:t>and</w:t>
      </w:r>
      <w:r w:rsidRPr="00817842">
        <w:rPr>
          <w:rFonts w:asciiTheme="majorHAnsi" w:hAnsiTheme="majorHAnsi"/>
          <w:spacing w:val="-1"/>
          <w:sz w:val="22"/>
          <w:szCs w:val="22"/>
        </w:rPr>
        <w:t xml:space="preserve"> will</w:t>
      </w:r>
      <w:r w:rsidRPr="00817842">
        <w:rPr>
          <w:rFonts w:asciiTheme="majorHAnsi" w:hAnsiTheme="majorHAnsi"/>
          <w:sz w:val="22"/>
          <w:szCs w:val="22"/>
        </w:rPr>
        <w:t xml:space="preserve"> </w:t>
      </w:r>
      <w:r w:rsidRPr="00817842">
        <w:rPr>
          <w:rFonts w:asciiTheme="majorHAnsi" w:hAnsiTheme="majorHAnsi"/>
          <w:spacing w:val="-1"/>
          <w:sz w:val="22"/>
          <w:szCs w:val="22"/>
        </w:rPr>
        <w:t>be</w:t>
      </w:r>
      <w:r w:rsidRPr="00817842">
        <w:rPr>
          <w:rFonts w:asciiTheme="majorHAnsi" w:hAnsiTheme="majorHAnsi"/>
          <w:sz w:val="22"/>
          <w:szCs w:val="22"/>
        </w:rPr>
        <w:t xml:space="preserve"> </w:t>
      </w:r>
      <w:r w:rsidRPr="00817842">
        <w:rPr>
          <w:rFonts w:asciiTheme="majorHAnsi" w:hAnsiTheme="majorHAnsi"/>
          <w:spacing w:val="-1"/>
          <w:sz w:val="22"/>
          <w:szCs w:val="22"/>
        </w:rPr>
        <w:t>determined by</w:t>
      </w:r>
      <w:r w:rsidRPr="00817842">
        <w:rPr>
          <w:rFonts w:asciiTheme="majorHAnsi" w:hAnsiTheme="majorHAnsi"/>
          <w:sz w:val="22"/>
          <w:szCs w:val="22"/>
        </w:rPr>
        <w:t xml:space="preserve"> </w:t>
      </w:r>
      <w:r w:rsidRPr="00817842">
        <w:rPr>
          <w:rFonts w:asciiTheme="majorHAnsi" w:hAnsiTheme="majorHAnsi"/>
          <w:spacing w:val="-1"/>
          <w:sz w:val="22"/>
          <w:szCs w:val="22"/>
        </w:rPr>
        <w:t>the</w:t>
      </w:r>
      <w:r w:rsidRPr="00817842">
        <w:rPr>
          <w:rFonts w:asciiTheme="majorHAnsi" w:hAnsiTheme="majorHAnsi"/>
          <w:spacing w:val="-2"/>
          <w:sz w:val="22"/>
          <w:szCs w:val="22"/>
        </w:rPr>
        <w:t xml:space="preserve"> </w:t>
      </w:r>
      <w:r w:rsidRPr="00817842">
        <w:rPr>
          <w:rFonts w:asciiTheme="majorHAnsi" w:hAnsiTheme="majorHAnsi"/>
          <w:spacing w:val="-1"/>
          <w:sz w:val="22"/>
          <w:szCs w:val="22"/>
        </w:rPr>
        <w:t>specific</w:t>
      </w:r>
      <w:r w:rsidRPr="00817842">
        <w:rPr>
          <w:rFonts w:asciiTheme="majorHAnsi" w:hAnsiTheme="majorHAnsi"/>
          <w:spacing w:val="-2"/>
          <w:sz w:val="22"/>
          <w:szCs w:val="22"/>
        </w:rPr>
        <w:t xml:space="preserve"> </w:t>
      </w:r>
      <w:r w:rsidRPr="00817842">
        <w:rPr>
          <w:rFonts w:asciiTheme="majorHAnsi" w:hAnsiTheme="majorHAnsi"/>
          <w:spacing w:val="-1"/>
          <w:sz w:val="22"/>
          <w:szCs w:val="22"/>
        </w:rPr>
        <w:t>assignment.</w:t>
      </w:r>
    </w:p>
    <w:p w14:paraId="0F1616CD" w14:textId="53ABC837" w:rsidR="00373904" w:rsidRPr="00817842" w:rsidRDefault="00373904" w:rsidP="0096563A">
      <w:pPr>
        <w:pStyle w:val="BodyText"/>
        <w:widowControl w:val="0"/>
        <w:numPr>
          <w:ilvl w:val="0"/>
          <w:numId w:val="1"/>
        </w:numPr>
        <w:tabs>
          <w:tab w:val="left" w:pos="477"/>
        </w:tabs>
        <w:rPr>
          <w:rFonts w:asciiTheme="majorHAnsi" w:hAnsiTheme="majorHAnsi"/>
          <w:sz w:val="22"/>
          <w:szCs w:val="22"/>
        </w:rPr>
      </w:pPr>
      <w:r w:rsidRPr="00817842">
        <w:rPr>
          <w:rFonts w:asciiTheme="majorHAnsi" w:hAnsiTheme="majorHAnsi"/>
          <w:sz w:val="22"/>
          <w:szCs w:val="22"/>
        </w:rPr>
        <w:t>Unless otherwise noted, assignments are due at 1</w:t>
      </w:r>
      <w:r w:rsidR="00A61F62" w:rsidRPr="00817842">
        <w:rPr>
          <w:rFonts w:asciiTheme="majorHAnsi" w:hAnsiTheme="majorHAnsi"/>
          <w:sz w:val="22"/>
          <w:szCs w:val="22"/>
        </w:rPr>
        <w:t>1</w:t>
      </w:r>
      <w:r w:rsidRPr="00817842">
        <w:rPr>
          <w:rFonts w:asciiTheme="majorHAnsi" w:hAnsiTheme="majorHAnsi"/>
          <w:sz w:val="22"/>
          <w:szCs w:val="22"/>
        </w:rPr>
        <w:t>:</w:t>
      </w:r>
      <w:r w:rsidR="00A61F62" w:rsidRPr="00817842">
        <w:rPr>
          <w:rFonts w:asciiTheme="majorHAnsi" w:hAnsiTheme="majorHAnsi"/>
          <w:sz w:val="22"/>
          <w:szCs w:val="22"/>
        </w:rPr>
        <w:t>5</w:t>
      </w:r>
      <w:r w:rsidR="00CF1D09" w:rsidRPr="00817842">
        <w:rPr>
          <w:rFonts w:asciiTheme="majorHAnsi" w:hAnsiTheme="majorHAnsi"/>
          <w:sz w:val="22"/>
          <w:szCs w:val="22"/>
        </w:rPr>
        <w:t>7</w:t>
      </w:r>
      <w:r w:rsidRPr="00817842">
        <w:rPr>
          <w:rFonts w:asciiTheme="majorHAnsi" w:hAnsiTheme="majorHAnsi"/>
          <w:sz w:val="22"/>
          <w:szCs w:val="22"/>
        </w:rPr>
        <w:t>pm on the date indicated.</w:t>
      </w:r>
      <w:r w:rsidR="00A61F62" w:rsidRPr="00817842">
        <w:rPr>
          <w:rFonts w:asciiTheme="majorHAnsi" w:hAnsiTheme="majorHAnsi"/>
          <w:sz w:val="22"/>
          <w:szCs w:val="22"/>
        </w:rPr>
        <w:t xml:space="preserve"> Please make efforts to turn assignments in early. </w:t>
      </w:r>
      <w:r w:rsidRPr="00817842">
        <w:rPr>
          <w:rFonts w:asciiTheme="majorHAnsi" w:hAnsiTheme="majorHAnsi"/>
          <w:b/>
          <w:sz w:val="22"/>
          <w:szCs w:val="22"/>
        </w:rPr>
        <w:t>Make back-up copies of all your work</w:t>
      </w:r>
      <w:r w:rsidRPr="00817842">
        <w:rPr>
          <w:rFonts w:asciiTheme="majorHAnsi" w:hAnsiTheme="majorHAnsi"/>
          <w:sz w:val="22"/>
          <w:szCs w:val="22"/>
        </w:rPr>
        <w:t>, as some assignments may not be returned and Canvas access may expire after the semester ends. All written work must be typed, unless otherwise indicated.</w:t>
      </w:r>
    </w:p>
    <w:p w14:paraId="2D1687FB" w14:textId="03833E77" w:rsidR="00373904" w:rsidRPr="00817842" w:rsidRDefault="00A61F62" w:rsidP="00A61F62">
      <w:pPr>
        <w:pStyle w:val="BodyText"/>
        <w:widowControl w:val="0"/>
        <w:numPr>
          <w:ilvl w:val="1"/>
          <w:numId w:val="1"/>
        </w:numPr>
        <w:tabs>
          <w:tab w:val="left" w:pos="477"/>
        </w:tabs>
        <w:ind w:left="990"/>
        <w:rPr>
          <w:rFonts w:asciiTheme="majorHAnsi" w:hAnsiTheme="majorHAnsi"/>
          <w:sz w:val="22"/>
          <w:szCs w:val="22"/>
        </w:rPr>
      </w:pPr>
      <w:r w:rsidRPr="00817842">
        <w:rPr>
          <w:rFonts w:asciiTheme="majorHAnsi" w:hAnsiTheme="majorHAnsi"/>
          <w:i/>
          <w:sz w:val="22"/>
          <w:szCs w:val="22"/>
        </w:rPr>
        <w:t>Late submitted assignments are</w:t>
      </w:r>
      <w:r w:rsidR="00373904" w:rsidRPr="00817842">
        <w:rPr>
          <w:rFonts w:asciiTheme="majorHAnsi" w:hAnsiTheme="majorHAnsi"/>
          <w:i/>
          <w:sz w:val="22"/>
          <w:szCs w:val="22"/>
        </w:rPr>
        <w:t xml:space="preserve"> subject to a 10% deduction in grade for every day it is late.</w:t>
      </w:r>
      <w:r w:rsidR="00373904" w:rsidRPr="00817842">
        <w:rPr>
          <w:rFonts w:asciiTheme="majorHAnsi" w:hAnsiTheme="majorHAnsi"/>
          <w:sz w:val="22"/>
          <w:szCs w:val="22"/>
        </w:rPr>
        <w:t xml:space="preserve"> </w:t>
      </w:r>
    </w:p>
    <w:p w14:paraId="54266851" w14:textId="7B922738" w:rsidR="00373904" w:rsidRPr="00817842" w:rsidRDefault="00373904" w:rsidP="00A61F62">
      <w:pPr>
        <w:pStyle w:val="BodyText"/>
        <w:widowControl w:val="0"/>
        <w:numPr>
          <w:ilvl w:val="1"/>
          <w:numId w:val="1"/>
        </w:numPr>
        <w:tabs>
          <w:tab w:val="left" w:pos="477"/>
        </w:tabs>
        <w:ind w:left="990"/>
        <w:rPr>
          <w:rFonts w:asciiTheme="majorHAnsi" w:hAnsiTheme="majorHAnsi"/>
          <w:sz w:val="22"/>
          <w:szCs w:val="22"/>
        </w:rPr>
      </w:pPr>
      <w:r w:rsidRPr="00817842">
        <w:rPr>
          <w:rFonts w:asciiTheme="majorHAnsi" w:hAnsiTheme="majorHAnsi" w:cs="Arial"/>
          <w:sz w:val="22"/>
          <w:szCs w:val="22"/>
        </w:rPr>
        <w:t xml:space="preserve">I do recognize that personal circumstances arise (life happens) that may interfere with your ability to meet a deadline. If these unanticipated events do occur, please let me know as soon as possible. I will not be receptive to retrospective requests for extensions without a compelling rationale for why these requests are being made. </w:t>
      </w:r>
    </w:p>
    <w:bookmarkEnd w:id="8"/>
    <w:p w14:paraId="071D0C3A" w14:textId="77777777" w:rsidR="00373904" w:rsidRPr="00817842" w:rsidRDefault="00373904" w:rsidP="006F0933">
      <w:pPr>
        <w:rPr>
          <w:rFonts w:asciiTheme="majorHAnsi" w:hAnsiTheme="majorHAnsi" w:cs="Arial"/>
          <w:b/>
          <w:sz w:val="22"/>
          <w:szCs w:val="22"/>
        </w:rPr>
      </w:pPr>
    </w:p>
    <w:p w14:paraId="5FA962D4" w14:textId="15EB8D40" w:rsidR="0051119E" w:rsidRPr="00817842" w:rsidRDefault="0051119E" w:rsidP="0051119E">
      <w:pPr>
        <w:pStyle w:val="Heading2"/>
        <w:rPr>
          <w:b w:val="0"/>
          <w:bCs/>
          <w:sz w:val="22"/>
          <w:szCs w:val="22"/>
        </w:rPr>
      </w:pPr>
      <w:r w:rsidRPr="00817842">
        <w:rPr>
          <w:spacing w:val="-1"/>
          <w:sz w:val="22"/>
          <w:szCs w:val="22"/>
        </w:rPr>
        <w:lastRenderedPageBreak/>
        <w:t>Attendance</w:t>
      </w:r>
      <w:r w:rsidR="00146BFF" w:rsidRPr="00817842">
        <w:rPr>
          <w:spacing w:val="-1"/>
          <w:sz w:val="22"/>
          <w:szCs w:val="22"/>
        </w:rPr>
        <w:t xml:space="preserve"> &amp; Online Learning</w:t>
      </w:r>
      <w:r w:rsidRPr="00817842">
        <w:rPr>
          <w:b w:val="0"/>
          <w:bCs/>
          <w:spacing w:val="-1"/>
          <w:sz w:val="22"/>
          <w:szCs w:val="22"/>
        </w:rPr>
        <w:t xml:space="preserve">: </w:t>
      </w:r>
      <w:r w:rsidRPr="00817842">
        <w:rPr>
          <w:b w:val="0"/>
          <w:bCs/>
          <w:sz w:val="22"/>
          <w:szCs w:val="22"/>
        </w:rPr>
        <w:t>Students should be aware that online learning can present significant challenges, particularly to those who are not ‘self-starters’ or do not possess good time management skills. The online classroom is available to you 24 hours a day. Unlike traditional instructional settings in which each student gets the same class, the online setting means that every student will participate in the course that he/she chooses to experience. In theory, this type of instruction should be more adaptable to a variety of learning styles. The reality is, however, that some students seem unwilling (we believe all are able) to create and actively participate in their own virtual classroom. This often results in procrastination and low</w:t>
      </w:r>
      <w:r w:rsidR="00434858" w:rsidRPr="00817842">
        <w:rPr>
          <w:b w:val="0"/>
          <w:bCs/>
          <w:sz w:val="22"/>
          <w:szCs w:val="22"/>
        </w:rPr>
        <w:t>-</w:t>
      </w:r>
      <w:r w:rsidRPr="00817842">
        <w:rPr>
          <w:b w:val="0"/>
          <w:bCs/>
          <w:sz w:val="22"/>
          <w:szCs w:val="22"/>
        </w:rPr>
        <w:t xml:space="preserve">quality performance. Recognizing that everyone learns differently, I will not prescribe the ‘best way’ to approach the course. You should note, however, that </w:t>
      </w:r>
      <w:r w:rsidRPr="00817842">
        <w:rPr>
          <w:bCs/>
          <w:sz w:val="22"/>
          <w:szCs w:val="22"/>
        </w:rPr>
        <w:t xml:space="preserve">this course </w:t>
      </w:r>
      <w:r w:rsidRPr="00817842">
        <w:rPr>
          <w:bCs/>
          <w:sz w:val="22"/>
          <w:szCs w:val="22"/>
          <w:u w:val="single"/>
        </w:rPr>
        <w:t>is not self-paced</w:t>
      </w:r>
      <w:r w:rsidRPr="00817842">
        <w:rPr>
          <w:b w:val="0"/>
          <w:bCs/>
          <w:sz w:val="22"/>
          <w:szCs w:val="22"/>
        </w:rPr>
        <w:t>. You are expected to adhere</w:t>
      </w:r>
      <w:r w:rsidRPr="00434858">
        <w:rPr>
          <w:b w:val="0"/>
          <w:bCs/>
          <w:sz w:val="24"/>
          <w:szCs w:val="24"/>
        </w:rPr>
        <w:t xml:space="preserve"> </w:t>
      </w:r>
      <w:r w:rsidRPr="00817842">
        <w:rPr>
          <w:b w:val="0"/>
          <w:bCs/>
          <w:sz w:val="22"/>
          <w:szCs w:val="22"/>
        </w:rPr>
        <w:t xml:space="preserve">to the class calendar and timeline I have developed for you (see Course Schedule below). I do recognize that personal circumstances arise (life happens) that may interfere with your ability to meet a deadline. If these unanticipated events do occur, please let me know as soon as possible. I will not be receptive to retrospective requests for extensions without a compelling rationale for why these requests are being made. </w:t>
      </w:r>
    </w:p>
    <w:p w14:paraId="096E182F" w14:textId="77777777" w:rsidR="0051119E" w:rsidRPr="00817842" w:rsidRDefault="0051119E" w:rsidP="006F0933">
      <w:pPr>
        <w:pStyle w:val="Default"/>
        <w:rPr>
          <w:rStyle w:val="Heading2Char"/>
          <w:rFonts w:eastAsia="Cambria"/>
          <w:sz w:val="22"/>
          <w:szCs w:val="22"/>
        </w:rPr>
      </w:pPr>
    </w:p>
    <w:p w14:paraId="23B54655" w14:textId="7628771A" w:rsidR="00373904" w:rsidRPr="00817842" w:rsidRDefault="00373904" w:rsidP="006F0933">
      <w:pPr>
        <w:pStyle w:val="Default"/>
        <w:rPr>
          <w:rFonts w:asciiTheme="majorHAnsi" w:hAnsiTheme="majorHAnsi" w:cs="Arial"/>
          <w:sz w:val="22"/>
          <w:szCs w:val="22"/>
        </w:rPr>
      </w:pPr>
      <w:bookmarkStart w:id="9" w:name="_Hlk61103823"/>
      <w:r w:rsidRPr="00817842">
        <w:rPr>
          <w:rStyle w:val="Heading2Char"/>
          <w:rFonts w:eastAsia="Cambria"/>
          <w:sz w:val="22"/>
          <w:szCs w:val="22"/>
        </w:rPr>
        <w:t>Course Evaluations:</w:t>
      </w:r>
      <w:r w:rsidRPr="00817842">
        <w:rPr>
          <w:rFonts w:asciiTheme="majorHAnsi" w:hAnsiTheme="majorHAnsi" w:cs="Arial"/>
          <w:b/>
          <w:spacing w:val="-1"/>
          <w:sz w:val="22"/>
          <w:szCs w:val="22"/>
        </w:rPr>
        <w:t xml:space="preserve"> </w:t>
      </w:r>
      <w:r w:rsidRPr="00817842">
        <w:rPr>
          <w:rFonts w:asciiTheme="majorHAnsi" w:hAnsiTheme="majorHAnsi" w:cs="Arial"/>
          <w:spacing w:val="-1"/>
          <w:sz w:val="22"/>
          <w:szCs w:val="22"/>
        </w:rPr>
        <w:t>I</w:t>
      </w:r>
      <w:r w:rsidRPr="00817842">
        <w:rPr>
          <w:rFonts w:asciiTheme="majorHAnsi" w:hAnsiTheme="majorHAnsi" w:cs="Arial"/>
          <w:b/>
          <w:spacing w:val="-1"/>
          <w:sz w:val="22"/>
          <w:szCs w:val="22"/>
        </w:rPr>
        <w:t xml:space="preserve"> </w:t>
      </w:r>
      <w:r w:rsidRPr="00817842">
        <w:rPr>
          <w:rFonts w:asciiTheme="majorHAnsi" w:hAnsiTheme="majorHAnsi" w:cs="Arial"/>
          <w:spacing w:val="-1"/>
          <w:sz w:val="22"/>
          <w:szCs w:val="22"/>
        </w:rPr>
        <w:t>value your</w:t>
      </w:r>
      <w:r w:rsidRPr="00817842">
        <w:rPr>
          <w:rFonts w:asciiTheme="majorHAnsi" w:hAnsiTheme="majorHAnsi" w:cs="Arial"/>
          <w:sz w:val="22"/>
          <w:szCs w:val="22"/>
        </w:rPr>
        <w:t xml:space="preserve"> professional and respectful feedback on the quality of instruction in this course. </w:t>
      </w:r>
      <w:r w:rsidR="00204BE1" w:rsidRPr="00817842">
        <w:rPr>
          <w:rFonts w:asciiTheme="majorHAnsi" w:hAnsiTheme="majorHAnsi" w:cs="Arial"/>
          <w:sz w:val="22"/>
          <w:szCs w:val="22"/>
        </w:rPr>
        <w:t>Ple</w:t>
      </w:r>
      <w:r w:rsidRPr="00817842">
        <w:rPr>
          <w:rFonts w:asciiTheme="majorHAnsi" w:hAnsiTheme="majorHAnsi" w:cs="Arial"/>
          <w:sz w:val="22"/>
          <w:szCs w:val="22"/>
        </w:rPr>
        <w:t xml:space="preserve">ase complete the evaluation for this course </w:t>
      </w:r>
      <w:r w:rsidR="00204BE1" w:rsidRPr="00817842">
        <w:rPr>
          <w:rFonts w:asciiTheme="majorHAnsi" w:hAnsiTheme="majorHAnsi" w:cs="Arial"/>
          <w:sz w:val="22"/>
          <w:szCs w:val="22"/>
        </w:rPr>
        <w:t xml:space="preserve">via the Canvas ‘GatorEvals’ tab or through </w:t>
      </w:r>
      <w:hyperlink r:id="rId21" w:history="1">
        <w:r w:rsidRPr="00817842">
          <w:rPr>
            <w:rStyle w:val="Hyperlink"/>
            <w:rFonts w:asciiTheme="majorHAnsi" w:hAnsiTheme="majorHAnsi" w:cs="Arial"/>
            <w:sz w:val="22"/>
            <w:szCs w:val="22"/>
          </w:rPr>
          <w:t>https://ufl.bluera.com/ufl/</w:t>
        </w:r>
      </w:hyperlink>
      <w:r w:rsidRPr="00817842">
        <w:rPr>
          <w:rFonts w:asciiTheme="majorHAnsi" w:hAnsiTheme="majorHAnsi" w:cs="Arial"/>
          <w:sz w:val="22"/>
          <w:szCs w:val="22"/>
        </w:rPr>
        <w:t xml:space="preserve">. You will be notified when the evaluation period opens. UF provides </w:t>
      </w:r>
      <w:hyperlink r:id="rId22" w:history="1">
        <w:r w:rsidRPr="00817842">
          <w:rPr>
            <w:rStyle w:val="Hyperlink"/>
            <w:rFonts w:asciiTheme="majorHAnsi" w:hAnsiTheme="majorHAnsi" w:cs="Arial"/>
            <w:sz w:val="22"/>
            <w:szCs w:val="22"/>
          </w:rPr>
          <w:t>guidance on how to give feedback in a professional and respectful manner</w:t>
        </w:r>
      </w:hyperlink>
      <w:r w:rsidRPr="00817842">
        <w:rPr>
          <w:rFonts w:asciiTheme="majorHAnsi" w:hAnsiTheme="majorHAnsi" w:cs="Arial"/>
          <w:sz w:val="22"/>
          <w:szCs w:val="22"/>
        </w:rPr>
        <w:t xml:space="preserve">. You can also view </w:t>
      </w:r>
      <w:hyperlink r:id="rId23" w:history="1">
        <w:r w:rsidRPr="00817842">
          <w:rPr>
            <w:rStyle w:val="Hyperlink"/>
            <w:rFonts w:asciiTheme="majorHAnsi" w:hAnsiTheme="majorHAnsi" w:cs="Arial"/>
            <w:sz w:val="22"/>
            <w:szCs w:val="22"/>
          </w:rPr>
          <w:t>public summaries of course and instructor evaluation results</w:t>
        </w:r>
      </w:hyperlink>
      <w:r w:rsidRPr="00817842">
        <w:rPr>
          <w:rFonts w:asciiTheme="majorHAnsi" w:hAnsiTheme="majorHAnsi" w:cs="Arial"/>
          <w:sz w:val="22"/>
          <w:szCs w:val="22"/>
        </w:rPr>
        <w:t>.</w:t>
      </w:r>
    </w:p>
    <w:bookmarkEnd w:id="9"/>
    <w:p w14:paraId="297E365D" w14:textId="77777777" w:rsidR="0001701B" w:rsidRPr="00817842" w:rsidRDefault="0001701B" w:rsidP="006F0933">
      <w:pPr>
        <w:rPr>
          <w:rFonts w:asciiTheme="majorHAnsi" w:hAnsiTheme="majorHAnsi"/>
          <w:b/>
          <w:spacing w:val="-1"/>
          <w:sz w:val="22"/>
          <w:szCs w:val="22"/>
        </w:rPr>
      </w:pPr>
    </w:p>
    <w:p w14:paraId="61B6274F" w14:textId="2CE46DE3" w:rsidR="00817842" w:rsidRPr="00146BFF" w:rsidRDefault="00817842" w:rsidP="00817842">
      <w:pPr>
        <w:spacing w:after="120"/>
        <w:rPr>
          <w:rFonts w:asciiTheme="majorHAnsi" w:hAnsiTheme="majorHAnsi"/>
          <w:sz w:val="22"/>
          <w:szCs w:val="22"/>
        </w:rPr>
      </w:pPr>
      <w:bookmarkStart w:id="10" w:name="_Hlk533856406"/>
      <w:r>
        <w:rPr>
          <w:rFonts w:asciiTheme="majorHAnsi" w:hAnsiTheme="majorHAnsi" w:cstheme="minorHAnsi"/>
          <w:b/>
          <w:bCs/>
          <w:sz w:val="22"/>
          <w:szCs w:val="22"/>
        </w:rPr>
        <w:t>COVID</w:t>
      </w:r>
      <w:r>
        <w:rPr>
          <w:rFonts w:asciiTheme="majorHAnsi" w:hAnsiTheme="majorHAnsi" w:cstheme="minorHAnsi"/>
          <w:b/>
          <w:bCs/>
          <w:sz w:val="22"/>
          <w:szCs w:val="22"/>
        </w:rPr>
        <w:t xml:space="preserve"> and Professionalism</w:t>
      </w:r>
      <w:r>
        <w:rPr>
          <w:rFonts w:asciiTheme="majorHAnsi" w:hAnsiTheme="majorHAnsi" w:cstheme="minorHAnsi"/>
          <w:b/>
          <w:bCs/>
          <w:sz w:val="22"/>
          <w:szCs w:val="22"/>
        </w:rPr>
        <w:t xml:space="preserve">: </w:t>
      </w:r>
      <w:r w:rsidRPr="00146BFF">
        <w:rPr>
          <w:rFonts w:asciiTheme="majorHAnsi" w:hAnsiTheme="majorHAnsi"/>
          <w:sz w:val="22"/>
          <w:szCs w:val="22"/>
        </w:rPr>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 </w:t>
      </w:r>
    </w:p>
    <w:p w14:paraId="240EECC6" w14:textId="77777777" w:rsidR="00817842" w:rsidRPr="00146BFF" w:rsidRDefault="00817842" w:rsidP="00817842">
      <w:pPr>
        <w:rPr>
          <w:rFonts w:asciiTheme="majorHAnsi" w:hAnsiTheme="majorHAnsi"/>
          <w:sz w:val="22"/>
          <w:szCs w:val="22"/>
        </w:rPr>
      </w:pPr>
      <w:r w:rsidRPr="00146BFF">
        <w:rPr>
          <w:rFonts w:asciiTheme="majorHAnsi" w:hAnsiTheme="majorHAnsi"/>
          <w:sz w:val="22"/>
          <w:szCs w:val="22"/>
        </w:rPr>
        <w:t xml:space="preserve">If you are not vaccinated, get vaccinated. Vaccines are readily available at no cost and have been demonstrated to be safe and effective against the COVID-19 virus. </w:t>
      </w:r>
      <w:hyperlink r:id="rId24" w:history="1">
        <w:r w:rsidRPr="00817842">
          <w:rPr>
            <w:rStyle w:val="Hyperlink"/>
            <w:rFonts w:asciiTheme="majorHAnsi" w:hAnsiTheme="majorHAnsi"/>
            <w:sz w:val="22"/>
            <w:szCs w:val="22"/>
          </w:rPr>
          <w:t>Visit this link for details on where to get your shot, including options that do not require an appointment</w:t>
        </w:r>
      </w:hyperlink>
      <w:r>
        <w:rPr>
          <w:rFonts w:asciiTheme="majorHAnsi" w:hAnsiTheme="majorHAnsi"/>
          <w:sz w:val="22"/>
          <w:szCs w:val="22"/>
        </w:rPr>
        <w:t>.</w:t>
      </w:r>
      <w:r w:rsidRPr="00146BFF">
        <w:rPr>
          <w:rFonts w:asciiTheme="majorHAnsi" w:hAnsiTheme="majorHAnsi"/>
          <w:sz w:val="22"/>
          <w:szCs w:val="22"/>
        </w:rPr>
        <w:t xml:space="preserve"> Students who receive the first dose of the vaccine somewhere off-campus and/or outside of Gainesville can still receive their second dose on campus.  </w:t>
      </w:r>
    </w:p>
    <w:p w14:paraId="6B9E310F" w14:textId="77777777" w:rsidR="00817842" w:rsidRPr="00146BFF" w:rsidRDefault="00817842" w:rsidP="00817842">
      <w:pPr>
        <w:spacing w:after="120"/>
        <w:contextualSpacing/>
        <w:rPr>
          <w:rFonts w:asciiTheme="majorHAnsi" w:hAnsiTheme="majorHAnsi"/>
          <w:sz w:val="22"/>
          <w:szCs w:val="22"/>
        </w:rPr>
      </w:pPr>
      <w:r w:rsidRPr="00146BFF">
        <w:rPr>
          <w:rFonts w:asciiTheme="majorHAnsi" w:hAnsiTheme="majorHAnsi"/>
          <w:sz w:val="22"/>
          <w:szCs w:val="22"/>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2ECCF114" w14:textId="77777777" w:rsidR="00817842" w:rsidRPr="00146BFF" w:rsidRDefault="00817842" w:rsidP="00817842">
      <w:pPr>
        <w:pStyle w:val="ListParagraph"/>
        <w:numPr>
          <w:ilvl w:val="0"/>
          <w:numId w:val="21"/>
        </w:numPr>
        <w:spacing w:after="160" w:line="259" w:lineRule="auto"/>
        <w:contextualSpacing/>
        <w:rPr>
          <w:rFonts w:asciiTheme="majorHAnsi" w:hAnsiTheme="majorHAnsi"/>
        </w:rPr>
      </w:pPr>
      <w:r w:rsidRPr="00146BFF">
        <w:rPr>
          <w:rFonts w:asciiTheme="majorHAnsi" w:hAnsiTheme="majorHAnsi"/>
        </w:rPr>
        <w:t xml:space="preserve">You are required to wear approved face coverings at all times while in Health Science Center classrooms and within Health Science Center buildings even if you are vaccinated.  </w:t>
      </w:r>
    </w:p>
    <w:p w14:paraId="07496403" w14:textId="77777777" w:rsidR="00817842" w:rsidRPr="00146BFF" w:rsidRDefault="00817842" w:rsidP="00817842">
      <w:pPr>
        <w:pStyle w:val="ListParagraph"/>
        <w:numPr>
          <w:ilvl w:val="0"/>
          <w:numId w:val="21"/>
        </w:numPr>
        <w:spacing w:after="160" w:line="259" w:lineRule="auto"/>
        <w:contextualSpacing/>
        <w:rPr>
          <w:rFonts w:asciiTheme="majorHAnsi" w:hAnsiTheme="majorHAnsi"/>
        </w:rPr>
      </w:pPr>
      <w:r w:rsidRPr="00146BFF">
        <w:rPr>
          <w:rFonts w:asciiTheme="majorHAnsi" w:hAnsiTheme="majorHAnsi"/>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258E6F1A" w14:textId="77777777" w:rsidR="00817842" w:rsidRPr="00146BFF" w:rsidRDefault="00817842" w:rsidP="00817842">
      <w:pPr>
        <w:pStyle w:val="ListParagraph"/>
        <w:numPr>
          <w:ilvl w:val="0"/>
          <w:numId w:val="21"/>
        </w:numPr>
        <w:spacing w:after="160" w:line="259" w:lineRule="auto"/>
        <w:contextualSpacing/>
        <w:rPr>
          <w:rFonts w:asciiTheme="majorHAnsi" w:hAnsiTheme="majorHAnsi"/>
        </w:rPr>
      </w:pPr>
      <w:r w:rsidRPr="00146BFF">
        <w:rPr>
          <w:rFonts w:asciiTheme="majorHAnsi" w:hAnsiTheme="majorHAnsi"/>
        </w:rPr>
        <w:lastRenderedPageBreak/>
        <w:t xml:space="preserve">Continue to follow healthy habits, including best practices like frequent hand washing. </w:t>
      </w:r>
    </w:p>
    <w:p w14:paraId="64491222" w14:textId="77777777" w:rsidR="00817842" w:rsidRPr="00146BFF" w:rsidRDefault="00817842" w:rsidP="00817842">
      <w:pPr>
        <w:pStyle w:val="ListParagraph"/>
        <w:numPr>
          <w:ilvl w:val="0"/>
          <w:numId w:val="20"/>
        </w:numPr>
        <w:spacing w:after="160" w:line="259" w:lineRule="auto"/>
        <w:contextualSpacing/>
        <w:rPr>
          <w:rFonts w:asciiTheme="majorHAnsi" w:hAnsiTheme="majorHAnsi"/>
        </w:rPr>
      </w:pPr>
      <w:r w:rsidRPr="00146BFF">
        <w:rPr>
          <w:rFonts w:asciiTheme="majorHAnsi" w:hAnsiTheme="majorHAnsi"/>
        </w:rPr>
        <w:t>Avoid crowded places (including gatherings/parties with more than 10 people)</w:t>
      </w:r>
    </w:p>
    <w:p w14:paraId="62498C73" w14:textId="77777777" w:rsidR="00817842" w:rsidRPr="00146BFF" w:rsidRDefault="00817842" w:rsidP="00817842">
      <w:pPr>
        <w:contextualSpacing/>
        <w:rPr>
          <w:rFonts w:asciiTheme="majorHAnsi" w:hAnsiTheme="majorHAnsi"/>
          <w:sz w:val="22"/>
          <w:szCs w:val="22"/>
        </w:rPr>
      </w:pPr>
      <w:r w:rsidRPr="00146BFF">
        <w:rPr>
          <w:rFonts w:asciiTheme="majorHAnsi" w:hAnsiTheme="majorHAnsi"/>
          <w:sz w:val="22"/>
          <w:szCs w:val="22"/>
        </w:rPr>
        <w:t xml:space="preserve">Sanitizing supplies are available in the classroom if you wish to wipe down your desks prior to sitting down and at the end of the class. Hand sanitizing stations will be located in every classroom. </w:t>
      </w:r>
    </w:p>
    <w:p w14:paraId="3A9DF969" w14:textId="77777777" w:rsidR="00817842" w:rsidRPr="00146BFF" w:rsidRDefault="00817842" w:rsidP="00817842">
      <w:pPr>
        <w:spacing w:before="120"/>
        <w:rPr>
          <w:rFonts w:asciiTheme="majorHAnsi" w:hAnsiTheme="majorHAnsi"/>
          <w:sz w:val="22"/>
          <w:szCs w:val="22"/>
        </w:rPr>
      </w:pPr>
      <w:r w:rsidRPr="00146BFF">
        <w:rPr>
          <w:rFonts w:asciiTheme="majorHAnsi" w:hAnsiTheme="majorHAnsi"/>
          <w:sz w:val="22"/>
          <w:szCs w:val="22"/>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5975FE9F" w14:textId="77777777" w:rsidR="00817842" w:rsidRPr="00817842" w:rsidRDefault="00817842" w:rsidP="00817842">
      <w:pPr>
        <w:spacing w:before="120"/>
        <w:rPr>
          <w:rFonts w:asciiTheme="majorHAnsi" w:hAnsiTheme="majorHAnsi"/>
          <w:sz w:val="22"/>
          <w:szCs w:val="22"/>
        </w:rPr>
      </w:pPr>
      <w:r w:rsidRPr="00146BFF">
        <w:rPr>
          <w:rFonts w:asciiTheme="majorHAnsi" w:hAnsiTheme="majorHAnsi"/>
          <w:sz w:val="22"/>
          <w:szCs w:val="22"/>
        </w:rPr>
        <w:t xml:space="preserve">Continue to regularly visit coronavirus.UFHealth.org and coronavirus.ufl.edu for up-to-date information </w:t>
      </w:r>
      <w:r w:rsidRPr="00817842">
        <w:rPr>
          <w:rFonts w:asciiTheme="majorHAnsi" w:hAnsiTheme="majorHAnsi"/>
          <w:sz w:val="22"/>
          <w:szCs w:val="22"/>
        </w:rPr>
        <w:t xml:space="preserve">about COVID-19 and vaccination.  </w:t>
      </w:r>
    </w:p>
    <w:p w14:paraId="25D560C0" w14:textId="77777777" w:rsidR="00817842" w:rsidRPr="00817842" w:rsidRDefault="00817842" w:rsidP="00817842">
      <w:pPr>
        <w:contextualSpacing/>
        <w:rPr>
          <w:rFonts w:asciiTheme="majorHAnsi" w:hAnsiTheme="majorHAnsi"/>
          <w:b/>
          <w:sz w:val="22"/>
          <w:szCs w:val="22"/>
        </w:rPr>
      </w:pPr>
    </w:p>
    <w:p w14:paraId="54B1162B" w14:textId="29FE8F8A" w:rsidR="00817842" w:rsidRPr="00817842" w:rsidRDefault="00817842" w:rsidP="00817842">
      <w:pPr>
        <w:contextualSpacing/>
        <w:rPr>
          <w:rFonts w:asciiTheme="majorHAnsi" w:hAnsiTheme="majorHAnsi"/>
          <w:b/>
          <w:sz w:val="22"/>
          <w:szCs w:val="22"/>
        </w:rPr>
      </w:pPr>
      <w:r w:rsidRPr="00817842">
        <w:rPr>
          <w:rFonts w:asciiTheme="majorHAnsi" w:hAnsiTheme="majorHAnsi"/>
          <w:b/>
          <w:sz w:val="22"/>
          <w:szCs w:val="22"/>
        </w:rPr>
        <w:t xml:space="preserve">COVID-19 Symptoms </w:t>
      </w:r>
    </w:p>
    <w:p w14:paraId="28AC4185" w14:textId="33A35ABB" w:rsidR="00817842" w:rsidRPr="00817842" w:rsidRDefault="00817842" w:rsidP="00817842">
      <w:pPr>
        <w:contextualSpacing/>
        <w:rPr>
          <w:rFonts w:asciiTheme="majorHAnsi" w:hAnsiTheme="majorHAnsi"/>
          <w:sz w:val="22"/>
          <w:szCs w:val="22"/>
        </w:rPr>
      </w:pPr>
      <w:r>
        <w:rPr>
          <w:rFonts w:asciiTheme="majorHAnsi" w:hAnsiTheme="majorHAnsi"/>
          <w:sz w:val="22"/>
          <w:szCs w:val="22"/>
        </w:rPr>
        <w:t xml:space="preserve">Check out this </w:t>
      </w:r>
      <w:hyperlink r:id="rId25" w:history="1">
        <w:r w:rsidRPr="00817842">
          <w:rPr>
            <w:rStyle w:val="Hyperlink"/>
            <w:rFonts w:asciiTheme="majorHAnsi" w:hAnsiTheme="majorHAnsi"/>
            <w:sz w:val="22"/>
            <w:szCs w:val="22"/>
          </w:rPr>
          <w:t>CDC resource</w:t>
        </w:r>
      </w:hyperlink>
      <w:r w:rsidRPr="00817842">
        <w:rPr>
          <w:rFonts w:asciiTheme="majorHAnsi" w:hAnsiTheme="majorHAnsi"/>
          <w:sz w:val="22"/>
          <w:szCs w:val="22"/>
        </w:rPr>
        <w:t xml:space="preserve"> for information about COVID-19 symptoms, which may include fever, cough, shortness of breath or difficulty breathing, fatigue, chills, muscle or body aches, headache, sore throat, congestion or runny nose, nausea or vomiting, diarrhea, and loss of taste or smell. </w:t>
      </w:r>
    </w:p>
    <w:p w14:paraId="0DBEE167" w14:textId="77777777" w:rsidR="00817842" w:rsidRPr="00817842" w:rsidRDefault="00817842" w:rsidP="0051119E">
      <w:pPr>
        <w:rPr>
          <w:rStyle w:val="Heading2Char"/>
          <w:sz w:val="22"/>
          <w:szCs w:val="22"/>
        </w:rPr>
      </w:pPr>
    </w:p>
    <w:p w14:paraId="41F23AE9" w14:textId="5088089A" w:rsidR="0051119E" w:rsidRPr="00817842" w:rsidRDefault="0051119E" w:rsidP="0051119E">
      <w:pPr>
        <w:rPr>
          <w:rFonts w:asciiTheme="majorHAnsi" w:hAnsiTheme="majorHAnsi" w:cs="Arial"/>
          <w:color w:val="auto"/>
          <w:sz w:val="22"/>
          <w:szCs w:val="22"/>
        </w:rPr>
      </w:pPr>
      <w:r w:rsidRPr="00817842">
        <w:rPr>
          <w:rStyle w:val="Heading2Char"/>
          <w:sz w:val="22"/>
          <w:szCs w:val="22"/>
        </w:rPr>
        <w:t>Extra Credit Policy</w:t>
      </w:r>
      <w:r w:rsidRPr="00817842">
        <w:rPr>
          <w:rFonts w:asciiTheme="majorHAnsi" w:hAnsiTheme="majorHAnsi" w:cs="Arial"/>
          <w:color w:val="auto"/>
          <w:sz w:val="22"/>
          <w:szCs w:val="22"/>
        </w:rPr>
        <w:t xml:space="preserve">: There is no extra credit and there are no extra credit assignments. Additionally, no points will be “given” at the end of the semester.  </w:t>
      </w:r>
      <w:r w:rsidRPr="00817842">
        <w:rPr>
          <w:rFonts w:asciiTheme="majorHAnsi" w:hAnsiTheme="majorHAnsi" w:cs="Arial"/>
          <w:sz w:val="22"/>
          <w:szCs w:val="22"/>
        </w:rPr>
        <w:t xml:space="preserve">University Policy:  Asking for extra points after your course is completed is an </w:t>
      </w:r>
      <w:r w:rsidRPr="00817842">
        <w:rPr>
          <w:rFonts w:asciiTheme="majorHAnsi" w:hAnsiTheme="majorHAnsi" w:cs="Arial"/>
          <w:b/>
          <w:sz w:val="22"/>
          <w:szCs w:val="22"/>
        </w:rPr>
        <w:t>HONOR OFFENSE.</w:t>
      </w:r>
    </w:p>
    <w:bookmarkEnd w:id="10"/>
    <w:p w14:paraId="04CAD8BC" w14:textId="77777777" w:rsidR="0051119E" w:rsidRPr="00817842" w:rsidRDefault="0051119E" w:rsidP="0051119E">
      <w:pPr>
        <w:rPr>
          <w:rFonts w:asciiTheme="majorHAnsi" w:hAnsiTheme="majorHAnsi" w:cs="Arial"/>
          <w:color w:val="auto"/>
          <w:sz w:val="22"/>
          <w:szCs w:val="22"/>
        </w:rPr>
      </w:pPr>
    </w:p>
    <w:p w14:paraId="74E960D6" w14:textId="77777777" w:rsidR="0051119E" w:rsidRPr="00817842" w:rsidRDefault="0051119E" w:rsidP="0051119E">
      <w:pPr>
        <w:rPr>
          <w:rFonts w:asciiTheme="majorHAnsi" w:hAnsiTheme="majorHAnsi" w:cs="Arial"/>
          <w:sz w:val="22"/>
          <w:szCs w:val="22"/>
        </w:rPr>
      </w:pPr>
      <w:bookmarkStart w:id="11" w:name="_Hlk533856591"/>
      <w:r w:rsidRPr="00817842">
        <w:rPr>
          <w:rStyle w:val="Heading2Char"/>
          <w:sz w:val="22"/>
          <w:szCs w:val="22"/>
        </w:rPr>
        <w:t>Make-up Policy:</w:t>
      </w:r>
      <w:r w:rsidRPr="00817842">
        <w:rPr>
          <w:rFonts w:asciiTheme="majorHAnsi" w:hAnsiTheme="majorHAnsi" w:cs="Arial"/>
          <w:sz w:val="22"/>
          <w:szCs w:val="22"/>
        </w:rPr>
        <w:t xml:space="preserve"> If a student fails to submit either a quiz or exam on-time, they will be provided an opportunity to submit after the deadline provided that they have an acceptable reason for missing the deadline. Decisions to allow students to make-up quizzes/exams after the deadline will be made by the course instructor after consulting the university-wide attendance policies specified in the UF Undergraduate Catalog (</w:t>
      </w:r>
      <w:hyperlink r:id="rId26" w:history="1">
        <w:r w:rsidRPr="00817842">
          <w:rPr>
            <w:rStyle w:val="Hyperlink"/>
            <w:rFonts w:asciiTheme="majorHAnsi" w:hAnsiTheme="majorHAnsi" w:cs="Arial"/>
            <w:sz w:val="22"/>
            <w:szCs w:val="22"/>
          </w:rPr>
          <w:t>https://catalog.ufl.edu/ugrad/current/regulations/info/attendance.aspx</w:t>
        </w:r>
      </w:hyperlink>
      <w:r w:rsidRPr="00817842">
        <w:rPr>
          <w:rFonts w:asciiTheme="majorHAnsi" w:hAnsiTheme="majorHAnsi" w:cs="Arial"/>
          <w:sz w:val="22"/>
          <w:szCs w:val="22"/>
        </w:rPr>
        <w:t xml:space="preserve">). </w:t>
      </w:r>
    </w:p>
    <w:bookmarkEnd w:id="11"/>
    <w:p w14:paraId="3834E8F4" w14:textId="77777777" w:rsidR="0051119E" w:rsidRPr="00817842" w:rsidRDefault="0051119E" w:rsidP="0051119E">
      <w:pPr>
        <w:rPr>
          <w:rFonts w:asciiTheme="majorHAnsi" w:hAnsiTheme="majorHAnsi" w:cs="Arial"/>
          <w:b/>
          <w:color w:val="auto"/>
          <w:sz w:val="22"/>
          <w:szCs w:val="22"/>
        </w:rPr>
      </w:pPr>
    </w:p>
    <w:p w14:paraId="60D9B22E" w14:textId="77777777" w:rsidR="0051119E" w:rsidRPr="00817842" w:rsidRDefault="0051119E" w:rsidP="0051119E">
      <w:pPr>
        <w:rPr>
          <w:rFonts w:asciiTheme="majorHAnsi" w:hAnsiTheme="majorHAnsi" w:cs="Arial"/>
          <w:sz w:val="22"/>
          <w:szCs w:val="22"/>
        </w:rPr>
      </w:pPr>
      <w:r w:rsidRPr="00817842">
        <w:rPr>
          <w:rStyle w:val="Heading2Char"/>
          <w:sz w:val="22"/>
          <w:szCs w:val="22"/>
        </w:rPr>
        <w:t>Netiquette, Communication Courtesy:</w:t>
      </w:r>
      <w:r w:rsidRPr="00817842">
        <w:rPr>
          <w:rFonts w:asciiTheme="majorHAnsi" w:hAnsiTheme="majorHAnsi" w:cs="Arial"/>
          <w:sz w:val="22"/>
          <w:szCs w:val="22"/>
        </w:rPr>
        <w:t xml:space="preserve"> All members of the class are expected to follow rules of common courtesy in all email messages, threaded discussions and chats. I expect that students will show respect to their peers and instructor in all online communications. I will not tolerate improper language and disparaging comments; these actions will result in disciplinary action. See the following link for information on behaviors that are expected when students communicate with their peers and instructors using all available online communication features: </w:t>
      </w:r>
      <w:hyperlink r:id="rId27" w:history="1">
        <w:r w:rsidRPr="00817842">
          <w:rPr>
            <w:rStyle w:val="Hyperlink"/>
            <w:rFonts w:asciiTheme="majorHAnsi" w:hAnsiTheme="majorHAnsi" w:cs="Arial"/>
            <w:sz w:val="22"/>
            <w:szCs w:val="22"/>
          </w:rPr>
          <w:t>http://teach.ufl.edu/wpcontent/uploads/2012/08/NetiquetteGuideforOnlineCourses.pdf</w:t>
        </w:r>
      </w:hyperlink>
      <w:r w:rsidRPr="00817842">
        <w:rPr>
          <w:rFonts w:asciiTheme="majorHAnsi" w:hAnsiTheme="majorHAnsi" w:cs="Arial"/>
          <w:sz w:val="22"/>
          <w:szCs w:val="22"/>
        </w:rPr>
        <w:t xml:space="preserve">. </w:t>
      </w:r>
    </w:p>
    <w:p w14:paraId="433B24A4" w14:textId="77777777" w:rsidR="0051119E" w:rsidRPr="00817842" w:rsidRDefault="0051119E" w:rsidP="006F0933">
      <w:pPr>
        <w:rPr>
          <w:rStyle w:val="Heading2Char"/>
          <w:sz w:val="22"/>
          <w:szCs w:val="22"/>
        </w:rPr>
      </w:pPr>
    </w:p>
    <w:p w14:paraId="496F7F6B" w14:textId="2CB401D1" w:rsidR="008C0A23" w:rsidRPr="00817842" w:rsidRDefault="008C0A23" w:rsidP="006F0933">
      <w:pPr>
        <w:rPr>
          <w:rFonts w:asciiTheme="majorHAnsi" w:hAnsiTheme="majorHAnsi" w:cs="Arial"/>
          <w:sz w:val="22"/>
          <w:szCs w:val="22"/>
        </w:rPr>
      </w:pPr>
      <w:bookmarkStart w:id="12" w:name="_Hlk61103875"/>
      <w:bookmarkStart w:id="13" w:name="_Hlk533856438"/>
      <w:bookmarkStart w:id="14" w:name="_Hlk533856346"/>
      <w:r w:rsidRPr="00817842">
        <w:rPr>
          <w:rStyle w:val="Heading2Char"/>
          <w:sz w:val="22"/>
          <w:szCs w:val="22"/>
        </w:rPr>
        <w:t>Property of Course Content:</w:t>
      </w:r>
      <w:r w:rsidRPr="00817842">
        <w:rPr>
          <w:rFonts w:asciiTheme="majorHAnsi" w:hAnsiTheme="majorHAnsi" w:cs="Arial"/>
          <w:sz w:val="22"/>
          <w:szCs w:val="22"/>
        </w:rPr>
        <w:t xml:space="preserve"> The content presented in this version of </w:t>
      </w:r>
      <w:r w:rsidR="00E31517" w:rsidRPr="00817842">
        <w:rPr>
          <w:rFonts w:asciiTheme="majorHAnsi" w:hAnsiTheme="majorHAnsi" w:cs="Arial"/>
          <w:sz w:val="22"/>
          <w:szCs w:val="22"/>
        </w:rPr>
        <w:t>PHC 6940</w:t>
      </w:r>
      <w:r w:rsidRPr="00817842">
        <w:rPr>
          <w:rFonts w:asciiTheme="majorHAnsi" w:hAnsiTheme="majorHAnsi" w:cs="Arial"/>
          <w:sz w:val="22"/>
          <w:szCs w:val="22"/>
        </w:rPr>
        <w:t xml:space="preserve"> is the property of your instructor and the </w:t>
      </w:r>
      <w:r w:rsidR="00E31517" w:rsidRPr="00817842">
        <w:rPr>
          <w:rFonts w:asciiTheme="majorHAnsi" w:hAnsiTheme="majorHAnsi" w:cs="Arial"/>
          <w:sz w:val="22"/>
          <w:szCs w:val="22"/>
        </w:rPr>
        <w:t xml:space="preserve">College of Public </w:t>
      </w:r>
      <w:r w:rsidRPr="00817842">
        <w:rPr>
          <w:rFonts w:asciiTheme="majorHAnsi" w:hAnsiTheme="majorHAnsi" w:cs="Arial"/>
          <w:sz w:val="22"/>
          <w:szCs w:val="22"/>
        </w:rPr>
        <w:t xml:space="preserve">Health </w:t>
      </w:r>
      <w:r w:rsidR="00E31517" w:rsidRPr="00817842">
        <w:rPr>
          <w:rFonts w:asciiTheme="majorHAnsi" w:hAnsiTheme="majorHAnsi" w:cs="Arial"/>
          <w:sz w:val="22"/>
          <w:szCs w:val="22"/>
        </w:rPr>
        <w:t>and Health Professions</w:t>
      </w:r>
      <w:r w:rsidRPr="00817842">
        <w:rPr>
          <w:rFonts w:asciiTheme="majorHAnsi" w:hAnsiTheme="majorHAnsi" w:cs="Arial"/>
          <w:sz w:val="22"/>
          <w:szCs w:val="22"/>
        </w:rPr>
        <w:t xml:space="preserve">. Course content may not be duplicated in any format without the expressed written consent of the </w:t>
      </w:r>
      <w:r w:rsidR="00E31517" w:rsidRPr="00817842">
        <w:rPr>
          <w:rFonts w:asciiTheme="majorHAnsi" w:hAnsiTheme="majorHAnsi" w:cs="Arial"/>
          <w:sz w:val="22"/>
          <w:szCs w:val="22"/>
        </w:rPr>
        <w:t xml:space="preserve">College of Public Health and Health Professions </w:t>
      </w:r>
      <w:r w:rsidRPr="00817842">
        <w:rPr>
          <w:rFonts w:asciiTheme="majorHAnsi" w:hAnsiTheme="majorHAnsi" w:cs="Arial"/>
          <w:sz w:val="22"/>
          <w:szCs w:val="22"/>
        </w:rPr>
        <w:t xml:space="preserve">and the instructor, and may not be used for any commercial purposes. Students violating this policy may be subject to disciplinary action under the UF Conduct Code. </w:t>
      </w:r>
      <w:bookmarkEnd w:id="12"/>
    </w:p>
    <w:p w14:paraId="5577FBD2" w14:textId="77777777" w:rsidR="008C0A23" w:rsidRPr="00817842" w:rsidRDefault="008C0A23" w:rsidP="006F0933">
      <w:pPr>
        <w:rPr>
          <w:rFonts w:asciiTheme="majorHAnsi" w:hAnsiTheme="majorHAnsi" w:cs="Arial"/>
          <w:sz w:val="22"/>
          <w:szCs w:val="22"/>
        </w:rPr>
      </w:pPr>
    </w:p>
    <w:bookmarkEnd w:id="13"/>
    <w:bookmarkEnd w:id="14"/>
    <w:p w14:paraId="770479DB" w14:textId="52D0A5F7" w:rsidR="008C0A23" w:rsidRDefault="008C0A23" w:rsidP="006F0933">
      <w:pPr>
        <w:pStyle w:val="Default"/>
        <w:rPr>
          <w:rFonts w:asciiTheme="majorHAnsi" w:hAnsiTheme="majorHAnsi" w:cs="Arial"/>
          <w:color w:val="auto"/>
          <w:sz w:val="22"/>
          <w:szCs w:val="22"/>
        </w:rPr>
      </w:pPr>
      <w:r w:rsidRPr="00817842">
        <w:rPr>
          <w:rStyle w:val="Heading2Char"/>
          <w:rFonts w:eastAsia="Cambria"/>
          <w:sz w:val="22"/>
          <w:szCs w:val="22"/>
        </w:rPr>
        <w:t>Title IX:</w:t>
      </w:r>
      <w:r w:rsidRPr="00817842">
        <w:rPr>
          <w:rFonts w:asciiTheme="majorHAnsi" w:hAnsiTheme="majorHAnsi" w:cs="Arial"/>
          <w:sz w:val="22"/>
          <w:szCs w:val="22"/>
        </w:rPr>
        <w:t xml:space="preserve"> University of Florida has zero tolerance for </w:t>
      </w:r>
      <w:r w:rsidRPr="00817842">
        <w:rPr>
          <w:rFonts w:asciiTheme="majorHAnsi" w:hAnsiTheme="majorHAnsi" w:cs="Arial"/>
          <w:color w:val="auto"/>
          <w:sz w:val="22"/>
          <w:szCs w:val="22"/>
        </w:rPr>
        <w:t xml:space="preserve">sexual discrimination, harassment, assault/battery, dating violence, domestic violence, or stalking. Students are encouraged to report any experienced or witnessed occurrences to law enforcement and/or one of UF’s Title IX Coordinators. Students can </w:t>
      </w:r>
      <w:hyperlink r:id="rId28" w:history="1">
        <w:r w:rsidRPr="00817842">
          <w:rPr>
            <w:rStyle w:val="Hyperlink"/>
            <w:rFonts w:asciiTheme="majorHAnsi" w:hAnsiTheme="majorHAnsi" w:cs="Arial"/>
            <w:sz w:val="22"/>
            <w:szCs w:val="22"/>
          </w:rPr>
          <w:t>report incidents</w:t>
        </w:r>
      </w:hyperlink>
      <w:r w:rsidRPr="00817842">
        <w:rPr>
          <w:rFonts w:asciiTheme="majorHAnsi" w:hAnsiTheme="majorHAnsi" w:cs="Arial"/>
          <w:color w:val="auto"/>
          <w:sz w:val="22"/>
          <w:szCs w:val="22"/>
        </w:rPr>
        <w:t xml:space="preserve"> or learn more about their </w:t>
      </w:r>
      <w:hyperlink r:id="rId29" w:history="1">
        <w:r w:rsidRPr="00817842">
          <w:rPr>
            <w:rStyle w:val="Hyperlink"/>
            <w:rFonts w:asciiTheme="majorHAnsi" w:hAnsiTheme="majorHAnsi" w:cs="Arial"/>
            <w:sz w:val="22"/>
            <w:szCs w:val="22"/>
          </w:rPr>
          <w:t>rights and options</w:t>
        </w:r>
      </w:hyperlink>
      <w:r w:rsidRPr="00817842">
        <w:rPr>
          <w:rFonts w:asciiTheme="majorHAnsi" w:hAnsiTheme="majorHAnsi" w:cs="Arial"/>
          <w:color w:val="auto"/>
          <w:sz w:val="22"/>
          <w:szCs w:val="22"/>
        </w:rPr>
        <w:t xml:space="preserve"> here. Or contact Student Conduct and Conflict Resolution at 202 Peabody Hall, 352-392-1261.</w:t>
      </w:r>
    </w:p>
    <w:p w14:paraId="297BD7F0" w14:textId="7AE6F23A" w:rsidR="00817842" w:rsidRDefault="00817842" w:rsidP="006F0933">
      <w:pPr>
        <w:pStyle w:val="Default"/>
        <w:rPr>
          <w:rFonts w:asciiTheme="majorHAnsi" w:hAnsiTheme="majorHAnsi" w:cs="Arial"/>
          <w:color w:val="auto"/>
          <w:sz w:val="22"/>
          <w:szCs w:val="22"/>
        </w:rPr>
      </w:pPr>
    </w:p>
    <w:p w14:paraId="729772C3" w14:textId="223BA111" w:rsidR="00817842" w:rsidRPr="00817842" w:rsidRDefault="00817842" w:rsidP="00817842">
      <w:pPr>
        <w:pStyle w:val="ListParagraph"/>
        <w:numPr>
          <w:ilvl w:val="0"/>
          <w:numId w:val="9"/>
        </w:numPr>
        <w:spacing w:after="120" w:line="240" w:lineRule="auto"/>
        <w:ind w:left="0" w:hanging="360"/>
        <w:rPr>
          <w:rFonts w:asciiTheme="majorHAnsi" w:hAnsiTheme="majorHAnsi" w:cs="Arial"/>
          <w:b/>
          <w:sz w:val="26"/>
          <w:szCs w:val="26"/>
        </w:rPr>
      </w:pPr>
      <w:r w:rsidRPr="00817842">
        <w:rPr>
          <w:rFonts w:asciiTheme="majorHAnsi" w:hAnsiTheme="majorHAnsi" w:cs="Arial"/>
          <w:b/>
          <w:sz w:val="26"/>
          <w:szCs w:val="26"/>
        </w:rPr>
        <w:t>SUPPORT SERVICES</w:t>
      </w:r>
    </w:p>
    <w:p w14:paraId="4F46FCDF" w14:textId="77777777" w:rsidR="00817842" w:rsidRDefault="00817842" w:rsidP="00817842">
      <w:pPr>
        <w:widowControl w:val="0"/>
        <w:tabs>
          <w:tab w:val="left" w:pos="477"/>
        </w:tabs>
        <w:rPr>
          <w:rFonts w:asciiTheme="majorHAnsi" w:hAnsiTheme="majorHAnsi" w:cs="Arial"/>
        </w:rPr>
      </w:pPr>
      <w:r w:rsidRPr="00817842">
        <w:rPr>
          <w:rStyle w:val="Heading2Char"/>
          <w:sz w:val="22"/>
          <w:szCs w:val="22"/>
        </w:rPr>
        <w:lastRenderedPageBreak/>
        <w:t>Accommodati</w:t>
      </w:r>
      <w:r>
        <w:rPr>
          <w:rStyle w:val="Heading2Char"/>
          <w:sz w:val="22"/>
          <w:szCs w:val="22"/>
        </w:rPr>
        <w:t>o</w:t>
      </w:r>
      <w:r w:rsidRPr="00817842">
        <w:rPr>
          <w:rStyle w:val="Heading2Char"/>
          <w:sz w:val="22"/>
          <w:szCs w:val="22"/>
        </w:rPr>
        <w:t>n</w:t>
      </w:r>
      <w:r>
        <w:rPr>
          <w:rStyle w:val="Heading2Char"/>
          <w:sz w:val="22"/>
          <w:szCs w:val="22"/>
        </w:rPr>
        <w:t>s for</w:t>
      </w:r>
      <w:r w:rsidRPr="00817842">
        <w:rPr>
          <w:rStyle w:val="Heading2Char"/>
          <w:sz w:val="22"/>
          <w:szCs w:val="22"/>
        </w:rPr>
        <w:t xml:space="preserve"> Students with Disabilities</w:t>
      </w:r>
      <w:r>
        <w:rPr>
          <w:rStyle w:val="Heading2Char"/>
          <w:sz w:val="22"/>
          <w:szCs w:val="22"/>
        </w:rPr>
        <w:t xml:space="preserve"> or Different Abilities</w:t>
      </w:r>
      <w:r w:rsidRPr="00817842">
        <w:rPr>
          <w:rStyle w:val="Heading2Char"/>
          <w:sz w:val="22"/>
          <w:szCs w:val="22"/>
        </w:rPr>
        <w:t>:</w:t>
      </w:r>
      <w:r w:rsidRPr="00817842">
        <w:rPr>
          <w:rFonts w:asciiTheme="majorHAnsi" w:hAnsiTheme="majorHAnsi" w:cs="Arial"/>
          <w:b/>
          <w:color w:val="auto"/>
        </w:rPr>
        <w:t xml:space="preserve"> </w:t>
      </w:r>
      <w:r w:rsidRPr="00817842">
        <w:rPr>
          <w:rFonts w:asciiTheme="majorHAnsi" w:hAnsiTheme="majorHAnsi" w:cs="Arial"/>
          <w:spacing w:val="-1"/>
        </w:rPr>
        <w:t>The</w:t>
      </w:r>
      <w:r w:rsidRPr="00817842">
        <w:rPr>
          <w:rFonts w:asciiTheme="majorHAnsi" w:hAnsiTheme="majorHAnsi" w:cs="Arial"/>
        </w:rPr>
        <w:t xml:space="preserve"> </w:t>
      </w:r>
      <w:r w:rsidRPr="00817842">
        <w:rPr>
          <w:rFonts w:asciiTheme="majorHAnsi" w:hAnsiTheme="majorHAnsi" w:cs="Arial"/>
          <w:spacing w:val="-1"/>
        </w:rPr>
        <w:t>Americans</w:t>
      </w:r>
      <w:r w:rsidRPr="00817842">
        <w:rPr>
          <w:rFonts w:asciiTheme="majorHAnsi" w:hAnsiTheme="majorHAnsi" w:cs="Arial"/>
          <w:spacing w:val="-2"/>
        </w:rPr>
        <w:t xml:space="preserve"> </w:t>
      </w:r>
      <w:r w:rsidRPr="00817842">
        <w:rPr>
          <w:rFonts w:asciiTheme="majorHAnsi" w:hAnsiTheme="majorHAnsi" w:cs="Arial"/>
          <w:spacing w:val="-1"/>
        </w:rPr>
        <w:t>with</w:t>
      </w:r>
      <w:r w:rsidRPr="00817842">
        <w:rPr>
          <w:rFonts w:asciiTheme="majorHAnsi" w:hAnsiTheme="majorHAnsi" w:cs="Arial"/>
        </w:rPr>
        <w:t xml:space="preserve"> </w:t>
      </w:r>
      <w:r w:rsidRPr="00817842">
        <w:rPr>
          <w:rFonts w:asciiTheme="majorHAnsi" w:hAnsiTheme="majorHAnsi" w:cs="Arial"/>
          <w:spacing w:val="-1"/>
        </w:rPr>
        <w:t xml:space="preserve">Disabilities </w:t>
      </w:r>
      <w:r w:rsidRPr="00817842">
        <w:rPr>
          <w:rFonts w:asciiTheme="majorHAnsi" w:hAnsiTheme="majorHAnsi" w:cs="Arial"/>
        </w:rPr>
        <w:t>Act</w:t>
      </w:r>
      <w:r w:rsidRPr="00817842">
        <w:rPr>
          <w:rFonts w:asciiTheme="majorHAnsi" w:hAnsiTheme="majorHAnsi" w:cs="Arial"/>
          <w:spacing w:val="-2"/>
        </w:rPr>
        <w:t xml:space="preserve"> </w:t>
      </w:r>
      <w:r w:rsidRPr="00817842">
        <w:rPr>
          <w:rFonts w:asciiTheme="majorHAnsi" w:hAnsiTheme="majorHAnsi" w:cs="Arial"/>
          <w:spacing w:val="-1"/>
        </w:rPr>
        <w:t>(ADA)</w:t>
      </w:r>
      <w:r w:rsidRPr="00817842">
        <w:rPr>
          <w:rFonts w:asciiTheme="majorHAnsi" w:hAnsiTheme="majorHAnsi" w:cs="Arial"/>
          <w:spacing w:val="-2"/>
        </w:rPr>
        <w:t xml:space="preserve"> </w:t>
      </w:r>
      <w:r w:rsidRPr="00817842">
        <w:rPr>
          <w:rFonts w:asciiTheme="majorHAnsi" w:hAnsiTheme="majorHAnsi" w:cs="Arial"/>
        </w:rPr>
        <w:t>is</w:t>
      </w:r>
      <w:r w:rsidRPr="00817842">
        <w:rPr>
          <w:rFonts w:asciiTheme="majorHAnsi" w:hAnsiTheme="majorHAnsi" w:cs="Arial"/>
          <w:spacing w:val="-1"/>
        </w:rPr>
        <w:t xml:space="preserve"> </w:t>
      </w:r>
      <w:r w:rsidRPr="00817842">
        <w:rPr>
          <w:rFonts w:asciiTheme="majorHAnsi" w:hAnsiTheme="majorHAnsi" w:cs="Arial"/>
        </w:rPr>
        <w:t xml:space="preserve">a </w:t>
      </w:r>
      <w:r w:rsidRPr="00817842">
        <w:rPr>
          <w:rFonts w:asciiTheme="majorHAnsi" w:hAnsiTheme="majorHAnsi" w:cs="Arial"/>
          <w:spacing w:val="-1"/>
        </w:rPr>
        <w:t>federal anti-discrimination</w:t>
      </w:r>
      <w:r w:rsidRPr="00817842">
        <w:rPr>
          <w:rFonts w:asciiTheme="majorHAnsi" w:hAnsiTheme="majorHAnsi" w:cs="Arial"/>
        </w:rPr>
        <w:t xml:space="preserve"> </w:t>
      </w:r>
      <w:r w:rsidRPr="00817842">
        <w:rPr>
          <w:rFonts w:asciiTheme="majorHAnsi" w:hAnsiTheme="majorHAnsi" w:cs="Arial"/>
          <w:spacing w:val="-2"/>
        </w:rPr>
        <w:t>statute</w:t>
      </w:r>
      <w:r w:rsidRPr="00817842">
        <w:rPr>
          <w:rFonts w:asciiTheme="majorHAnsi" w:hAnsiTheme="majorHAnsi" w:cs="Arial"/>
        </w:rPr>
        <w:t xml:space="preserve"> </w:t>
      </w:r>
      <w:r w:rsidRPr="00817842">
        <w:rPr>
          <w:rFonts w:asciiTheme="majorHAnsi" w:hAnsiTheme="majorHAnsi" w:cs="Arial"/>
          <w:spacing w:val="-1"/>
        </w:rPr>
        <w:t>that</w:t>
      </w:r>
      <w:r w:rsidRPr="00817842">
        <w:rPr>
          <w:rFonts w:asciiTheme="majorHAnsi" w:hAnsiTheme="majorHAnsi" w:cs="Arial"/>
          <w:spacing w:val="1"/>
        </w:rPr>
        <w:t xml:space="preserve"> </w:t>
      </w:r>
      <w:r w:rsidRPr="00817842">
        <w:rPr>
          <w:rFonts w:asciiTheme="majorHAnsi" w:hAnsiTheme="majorHAnsi" w:cs="Arial"/>
          <w:spacing w:val="-1"/>
        </w:rPr>
        <w:t>provides comprehensive</w:t>
      </w:r>
      <w:r w:rsidRPr="00817842">
        <w:rPr>
          <w:rFonts w:asciiTheme="majorHAnsi" w:hAnsiTheme="majorHAnsi" w:cs="Arial"/>
          <w:spacing w:val="45"/>
        </w:rPr>
        <w:t xml:space="preserve"> </w:t>
      </w:r>
      <w:r w:rsidRPr="00817842">
        <w:rPr>
          <w:rFonts w:asciiTheme="majorHAnsi" w:hAnsiTheme="majorHAnsi" w:cs="Arial"/>
          <w:spacing w:val="-1"/>
        </w:rPr>
        <w:t>civil</w:t>
      </w:r>
      <w:r w:rsidRPr="00817842">
        <w:rPr>
          <w:rFonts w:asciiTheme="majorHAnsi" w:hAnsiTheme="majorHAnsi" w:cs="Arial"/>
        </w:rPr>
        <w:t xml:space="preserve"> </w:t>
      </w:r>
      <w:r w:rsidRPr="00817842">
        <w:rPr>
          <w:rFonts w:asciiTheme="majorHAnsi" w:hAnsiTheme="majorHAnsi" w:cs="Arial"/>
          <w:spacing w:val="-1"/>
        </w:rPr>
        <w:t>rights protections</w:t>
      </w:r>
      <w:r w:rsidRPr="00817842">
        <w:rPr>
          <w:rFonts w:asciiTheme="majorHAnsi" w:hAnsiTheme="majorHAnsi" w:cs="Arial"/>
          <w:spacing w:val="-2"/>
        </w:rPr>
        <w:t xml:space="preserve"> </w:t>
      </w:r>
      <w:r w:rsidRPr="00817842">
        <w:rPr>
          <w:rFonts w:asciiTheme="majorHAnsi" w:hAnsiTheme="majorHAnsi" w:cs="Arial"/>
          <w:spacing w:val="-1"/>
        </w:rPr>
        <w:t>for</w:t>
      </w:r>
      <w:r w:rsidRPr="00817842">
        <w:rPr>
          <w:rFonts w:asciiTheme="majorHAnsi" w:hAnsiTheme="majorHAnsi" w:cs="Arial"/>
        </w:rPr>
        <w:t xml:space="preserve"> </w:t>
      </w:r>
      <w:r w:rsidRPr="00817842">
        <w:rPr>
          <w:rFonts w:asciiTheme="majorHAnsi" w:hAnsiTheme="majorHAnsi" w:cs="Arial"/>
          <w:spacing w:val="-2"/>
        </w:rPr>
        <w:t xml:space="preserve">persons </w:t>
      </w:r>
      <w:r w:rsidRPr="00817842">
        <w:rPr>
          <w:rFonts w:asciiTheme="majorHAnsi" w:hAnsiTheme="majorHAnsi" w:cs="Arial"/>
          <w:spacing w:val="-1"/>
        </w:rPr>
        <w:t>with</w:t>
      </w:r>
      <w:r w:rsidRPr="00817842">
        <w:rPr>
          <w:rFonts w:asciiTheme="majorHAnsi" w:hAnsiTheme="majorHAnsi" w:cs="Arial"/>
        </w:rPr>
        <w:t xml:space="preserve"> </w:t>
      </w:r>
      <w:r w:rsidRPr="00817842">
        <w:rPr>
          <w:rFonts w:asciiTheme="majorHAnsi" w:hAnsiTheme="majorHAnsi" w:cs="Arial"/>
          <w:spacing w:val="-1"/>
        </w:rPr>
        <w:t>disabilities. Among</w:t>
      </w:r>
      <w:r w:rsidRPr="00817842">
        <w:rPr>
          <w:rFonts w:asciiTheme="majorHAnsi" w:hAnsiTheme="majorHAnsi" w:cs="Arial"/>
          <w:spacing w:val="-2"/>
        </w:rPr>
        <w:t xml:space="preserve"> </w:t>
      </w:r>
      <w:r w:rsidRPr="00817842">
        <w:rPr>
          <w:rFonts w:asciiTheme="majorHAnsi" w:hAnsiTheme="majorHAnsi" w:cs="Arial"/>
          <w:spacing w:val="-1"/>
        </w:rPr>
        <w:t>other</w:t>
      </w:r>
      <w:r w:rsidRPr="00817842">
        <w:rPr>
          <w:rFonts w:asciiTheme="majorHAnsi" w:hAnsiTheme="majorHAnsi" w:cs="Arial"/>
        </w:rPr>
        <w:t xml:space="preserve"> </w:t>
      </w:r>
      <w:r w:rsidRPr="00817842">
        <w:rPr>
          <w:rFonts w:asciiTheme="majorHAnsi" w:hAnsiTheme="majorHAnsi" w:cs="Arial"/>
          <w:spacing w:val="-1"/>
        </w:rPr>
        <w:t>things,</w:t>
      </w:r>
      <w:r w:rsidRPr="00817842">
        <w:rPr>
          <w:rFonts w:asciiTheme="majorHAnsi" w:hAnsiTheme="majorHAnsi" w:cs="Arial"/>
        </w:rPr>
        <w:t xml:space="preserve"> </w:t>
      </w:r>
      <w:r w:rsidRPr="00817842">
        <w:rPr>
          <w:rFonts w:asciiTheme="majorHAnsi" w:hAnsiTheme="majorHAnsi" w:cs="Arial"/>
          <w:spacing w:val="-1"/>
        </w:rPr>
        <w:t>it</w:t>
      </w:r>
      <w:r w:rsidRPr="00817842">
        <w:rPr>
          <w:rFonts w:asciiTheme="majorHAnsi" w:hAnsiTheme="majorHAnsi" w:cs="Arial"/>
        </w:rPr>
        <w:t xml:space="preserve"> </w:t>
      </w:r>
      <w:r w:rsidRPr="00817842">
        <w:rPr>
          <w:rFonts w:asciiTheme="majorHAnsi" w:hAnsiTheme="majorHAnsi" w:cs="Arial"/>
          <w:spacing w:val="-1"/>
        </w:rPr>
        <w:t>requires</w:t>
      </w:r>
      <w:r w:rsidRPr="00817842">
        <w:rPr>
          <w:rFonts w:asciiTheme="majorHAnsi" w:hAnsiTheme="majorHAnsi" w:cs="Arial"/>
        </w:rPr>
        <w:t xml:space="preserve"> </w:t>
      </w:r>
      <w:r w:rsidRPr="00817842">
        <w:rPr>
          <w:rFonts w:asciiTheme="majorHAnsi" w:hAnsiTheme="majorHAnsi" w:cs="Arial"/>
          <w:spacing w:val="-1"/>
        </w:rPr>
        <w:t xml:space="preserve">that all </w:t>
      </w:r>
      <w:r w:rsidRPr="00817842">
        <w:rPr>
          <w:rFonts w:asciiTheme="majorHAnsi" w:hAnsiTheme="majorHAnsi" w:cs="Arial"/>
          <w:spacing w:val="-2"/>
        </w:rPr>
        <w:t>students</w:t>
      </w:r>
      <w:r w:rsidRPr="00817842">
        <w:rPr>
          <w:rFonts w:asciiTheme="majorHAnsi" w:hAnsiTheme="majorHAnsi" w:cs="Arial"/>
          <w:spacing w:val="-1"/>
        </w:rPr>
        <w:t xml:space="preserve"> with</w:t>
      </w:r>
      <w:r w:rsidRPr="00817842">
        <w:rPr>
          <w:rFonts w:asciiTheme="majorHAnsi" w:hAnsiTheme="majorHAnsi" w:cs="Arial"/>
        </w:rPr>
        <w:t xml:space="preserve"> </w:t>
      </w:r>
      <w:r w:rsidRPr="00817842">
        <w:rPr>
          <w:rFonts w:asciiTheme="majorHAnsi" w:hAnsiTheme="majorHAnsi" w:cs="Arial"/>
          <w:spacing w:val="-1"/>
        </w:rPr>
        <w:t>documented</w:t>
      </w:r>
      <w:r w:rsidRPr="00817842">
        <w:rPr>
          <w:rFonts w:asciiTheme="majorHAnsi" w:hAnsiTheme="majorHAnsi" w:cs="Arial"/>
          <w:spacing w:val="-2"/>
        </w:rPr>
        <w:t xml:space="preserve"> </w:t>
      </w:r>
      <w:r w:rsidRPr="00817842">
        <w:rPr>
          <w:rFonts w:asciiTheme="majorHAnsi" w:hAnsiTheme="majorHAnsi" w:cs="Arial"/>
          <w:spacing w:val="-1"/>
        </w:rPr>
        <w:t>disabilities be</w:t>
      </w:r>
      <w:r w:rsidRPr="00817842">
        <w:rPr>
          <w:rFonts w:asciiTheme="majorHAnsi" w:hAnsiTheme="majorHAnsi" w:cs="Arial"/>
        </w:rPr>
        <w:t xml:space="preserve"> </w:t>
      </w:r>
      <w:r w:rsidRPr="00817842">
        <w:rPr>
          <w:rFonts w:asciiTheme="majorHAnsi" w:hAnsiTheme="majorHAnsi" w:cs="Arial"/>
          <w:spacing w:val="-1"/>
        </w:rPr>
        <w:t>guaranteed</w:t>
      </w:r>
      <w:r w:rsidRPr="00817842">
        <w:rPr>
          <w:rFonts w:asciiTheme="majorHAnsi" w:hAnsiTheme="majorHAnsi" w:cs="Arial"/>
          <w:spacing w:val="-3"/>
        </w:rPr>
        <w:t xml:space="preserve"> </w:t>
      </w:r>
      <w:r w:rsidRPr="00817842">
        <w:rPr>
          <w:rFonts w:asciiTheme="majorHAnsi" w:hAnsiTheme="majorHAnsi" w:cs="Arial"/>
        </w:rPr>
        <w:t xml:space="preserve">a </w:t>
      </w:r>
      <w:r w:rsidRPr="00817842">
        <w:rPr>
          <w:rFonts w:asciiTheme="majorHAnsi" w:hAnsiTheme="majorHAnsi" w:cs="Arial"/>
          <w:spacing w:val="-1"/>
        </w:rPr>
        <w:t>learning</w:t>
      </w:r>
      <w:r w:rsidRPr="00817842">
        <w:rPr>
          <w:rFonts w:asciiTheme="majorHAnsi" w:hAnsiTheme="majorHAnsi" w:cs="Arial"/>
          <w:spacing w:val="-2"/>
        </w:rPr>
        <w:t xml:space="preserve"> environment </w:t>
      </w:r>
      <w:r w:rsidRPr="00817842">
        <w:rPr>
          <w:rFonts w:asciiTheme="majorHAnsi" w:hAnsiTheme="majorHAnsi" w:cs="Arial"/>
          <w:spacing w:val="-1"/>
        </w:rPr>
        <w:t>that provides for</w:t>
      </w:r>
      <w:r w:rsidRPr="00817842">
        <w:rPr>
          <w:rFonts w:asciiTheme="majorHAnsi" w:hAnsiTheme="majorHAnsi" w:cs="Arial"/>
          <w:spacing w:val="-2"/>
        </w:rPr>
        <w:t xml:space="preserve"> </w:t>
      </w:r>
      <w:r w:rsidRPr="00817842">
        <w:rPr>
          <w:rFonts w:asciiTheme="majorHAnsi" w:hAnsiTheme="majorHAnsi" w:cs="Arial"/>
          <w:spacing w:val="-1"/>
        </w:rPr>
        <w:t>reasonable accommodation</w:t>
      </w:r>
      <w:r w:rsidRPr="00817842">
        <w:rPr>
          <w:rFonts w:asciiTheme="majorHAnsi" w:hAnsiTheme="majorHAnsi" w:cs="Arial"/>
        </w:rPr>
        <w:t xml:space="preserve"> </w:t>
      </w:r>
      <w:r w:rsidRPr="00817842">
        <w:rPr>
          <w:rFonts w:asciiTheme="majorHAnsi" w:hAnsiTheme="majorHAnsi" w:cs="Arial"/>
          <w:spacing w:val="-1"/>
        </w:rPr>
        <w:t>of</w:t>
      </w:r>
      <w:r w:rsidRPr="00817842">
        <w:rPr>
          <w:rFonts w:asciiTheme="majorHAnsi" w:hAnsiTheme="majorHAnsi" w:cs="Arial"/>
        </w:rPr>
        <w:t xml:space="preserve"> </w:t>
      </w:r>
      <w:r w:rsidRPr="00817842">
        <w:rPr>
          <w:rFonts w:asciiTheme="majorHAnsi" w:hAnsiTheme="majorHAnsi" w:cs="Arial"/>
          <w:spacing w:val="-1"/>
        </w:rPr>
        <w:t>their</w:t>
      </w:r>
      <w:r w:rsidRPr="00817842">
        <w:rPr>
          <w:rFonts w:asciiTheme="majorHAnsi" w:hAnsiTheme="majorHAnsi" w:cs="Arial"/>
        </w:rPr>
        <w:t xml:space="preserve"> </w:t>
      </w:r>
      <w:r w:rsidRPr="00817842">
        <w:rPr>
          <w:rFonts w:asciiTheme="majorHAnsi" w:hAnsiTheme="majorHAnsi" w:cs="Arial"/>
          <w:spacing w:val="-2"/>
        </w:rPr>
        <w:t>disabilities.</w:t>
      </w:r>
      <w:r w:rsidRPr="00817842">
        <w:rPr>
          <w:rFonts w:asciiTheme="majorHAnsi" w:hAnsiTheme="majorHAnsi" w:cs="Arial"/>
        </w:rPr>
        <w:t xml:space="preserve"> If you have a disability (or different-ability) that affects your learning, please reach out to </w:t>
      </w:r>
      <w:r w:rsidRPr="00817842">
        <w:rPr>
          <w:rFonts w:asciiTheme="majorHAnsi" w:hAnsiTheme="majorHAnsi" w:cs="Arial"/>
          <w:spacing w:val="-1"/>
        </w:rPr>
        <w:t>the</w:t>
      </w:r>
      <w:r w:rsidRPr="00817842">
        <w:rPr>
          <w:rFonts w:asciiTheme="majorHAnsi" w:hAnsiTheme="majorHAnsi" w:cs="Arial"/>
        </w:rPr>
        <w:t xml:space="preserve"> </w:t>
      </w:r>
      <w:hyperlink r:id="rId30" w:history="1">
        <w:r w:rsidRPr="00817842">
          <w:rPr>
            <w:rStyle w:val="Hyperlink"/>
            <w:rFonts w:asciiTheme="majorHAnsi" w:hAnsiTheme="majorHAnsi" w:cs="Arial"/>
            <w:spacing w:val="-1"/>
            <w:sz w:val="22"/>
            <w:szCs w:val="22"/>
          </w:rPr>
          <w:t>Disabilities Resource</w:t>
        </w:r>
        <w:r w:rsidRPr="00817842">
          <w:rPr>
            <w:rStyle w:val="Hyperlink"/>
            <w:rFonts w:asciiTheme="majorHAnsi" w:hAnsiTheme="majorHAnsi" w:cs="Arial"/>
            <w:sz w:val="22"/>
            <w:szCs w:val="22"/>
          </w:rPr>
          <w:t xml:space="preserve"> Center (DRC)</w:t>
        </w:r>
      </w:hyperlink>
      <w:r w:rsidRPr="00817842">
        <w:rPr>
          <w:rFonts w:asciiTheme="majorHAnsi" w:hAnsiTheme="majorHAnsi" w:cs="Arial"/>
        </w:rPr>
        <w:t xml:space="preserve">. And then share your accommodation letter with your instructor as quickly as possible to ensure you have access for the full semester. </w:t>
      </w:r>
    </w:p>
    <w:p w14:paraId="75466B45" w14:textId="665112B1" w:rsidR="00817842" w:rsidRPr="00817842" w:rsidRDefault="00817842" w:rsidP="00817842">
      <w:pPr>
        <w:widowControl w:val="0"/>
        <w:tabs>
          <w:tab w:val="left" w:pos="477"/>
        </w:tabs>
        <w:spacing w:before="60"/>
        <w:rPr>
          <w:rFonts w:asciiTheme="majorHAnsi" w:hAnsiTheme="majorHAnsi" w:cs="Arial"/>
        </w:rPr>
      </w:pPr>
      <w:r w:rsidRPr="00817842">
        <w:rPr>
          <w:rFonts w:asciiTheme="majorHAnsi" w:hAnsiTheme="majorHAnsi" w:cs="Arial"/>
          <w:i/>
        </w:rPr>
        <w:t>If you</w:t>
      </w:r>
      <w:r w:rsidRPr="00817842">
        <w:rPr>
          <w:rFonts w:asciiTheme="majorHAnsi" w:hAnsiTheme="majorHAnsi" w:cs="Arial"/>
          <w:i/>
          <w:spacing w:val="-1"/>
        </w:rPr>
        <w:t xml:space="preserve"> did</w:t>
      </w:r>
      <w:r w:rsidRPr="00817842">
        <w:rPr>
          <w:rFonts w:asciiTheme="majorHAnsi" w:hAnsiTheme="majorHAnsi" w:cs="Arial"/>
          <w:i/>
        </w:rPr>
        <w:t xml:space="preserve"> </w:t>
      </w:r>
      <w:r w:rsidRPr="00817842">
        <w:rPr>
          <w:rFonts w:asciiTheme="majorHAnsi" w:hAnsiTheme="majorHAnsi" w:cs="Arial"/>
          <w:i/>
          <w:spacing w:val="-1"/>
        </w:rPr>
        <w:t>not register formally,</w:t>
      </w:r>
      <w:r w:rsidRPr="00817842">
        <w:rPr>
          <w:rFonts w:asciiTheme="majorHAnsi" w:hAnsiTheme="majorHAnsi" w:cs="Arial"/>
          <w:i/>
        </w:rPr>
        <w:t xml:space="preserve"> </w:t>
      </w:r>
      <w:r w:rsidRPr="00817842">
        <w:rPr>
          <w:rFonts w:asciiTheme="majorHAnsi" w:hAnsiTheme="majorHAnsi" w:cs="Arial"/>
          <w:i/>
          <w:spacing w:val="-1"/>
        </w:rPr>
        <w:t xml:space="preserve">but </w:t>
      </w:r>
      <w:r w:rsidRPr="00817842">
        <w:rPr>
          <w:rFonts w:asciiTheme="majorHAnsi" w:hAnsiTheme="majorHAnsi" w:cs="Arial"/>
          <w:i/>
        </w:rPr>
        <w:t>you</w:t>
      </w:r>
      <w:r w:rsidRPr="00817842">
        <w:rPr>
          <w:rFonts w:asciiTheme="majorHAnsi" w:hAnsiTheme="majorHAnsi" w:cs="Arial"/>
          <w:i/>
          <w:spacing w:val="-1"/>
        </w:rPr>
        <w:t xml:space="preserve"> know</w:t>
      </w:r>
      <w:r w:rsidRPr="00817842">
        <w:rPr>
          <w:rFonts w:asciiTheme="majorHAnsi" w:hAnsiTheme="majorHAnsi" w:cs="Arial"/>
          <w:i/>
        </w:rPr>
        <w:t xml:space="preserve"> </w:t>
      </w:r>
      <w:r w:rsidRPr="00817842">
        <w:rPr>
          <w:rFonts w:asciiTheme="majorHAnsi" w:hAnsiTheme="majorHAnsi" w:cs="Arial"/>
          <w:i/>
          <w:spacing w:val="-1"/>
        </w:rPr>
        <w:t>you</w:t>
      </w:r>
      <w:r w:rsidRPr="00817842">
        <w:rPr>
          <w:rFonts w:asciiTheme="majorHAnsi" w:hAnsiTheme="majorHAnsi" w:cs="Arial"/>
          <w:i/>
        </w:rPr>
        <w:t xml:space="preserve"> </w:t>
      </w:r>
      <w:r w:rsidRPr="00817842">
        <w:rPr>
          <w:rFonts w:asciiTheme="majorHAnsi" w:hAnsiTheme="majorHAnsi" w:cs="Arial"/>
          <w:i/>
          <w:spacing w:val="-1"/>
        </w:rPr>
        <w:t>have</w:t>
      </w:r>
      <w:r w:rsidRPr="00817842">
        <w:rPr>
          <w:rFonts w:asciiTheme="majorHAnsi" w:hAnsiTheme="majorHAnsi" w:cs="Arial"/>
          <w:i/>
          <w:spacing w:val="-2"/>
        </w:rPr>
        <w:t xml:space="preserve"> different learning, b</w:t>
      </w:r>
      <w:r w:rsidRPr="00817842">
        <w:rPr>
          <w:rFonts w:asciiTheme="majorHAnsi" w:hAnsiTheme="majorHAnsi" w:cs="Arial"/>
          <w:i/>
          <w:spacing w:val="-1"/>
        </w:rPr>
        <w:t>ehavioral,</w:t>
      </w:r>
      <w:r w:rsidRPr="00817842">
        <w:rPr>
          <w:rFonts w:asciiTheme="majorHAnsi" w:hAnsiTheme="majorHAnsi" w:cs="Arial"/>
          <w:i/>
        </w:rPr>
        <w:t xml:space="preserve"> </w:t>
      </w:r>
      <w:r w:rsidRPr="00817842">
        <w:rPr>
          <w:rFonts w:asciiTheme="majorHAnsi" w:hAnsiTheme="majorHAnsi" w:cs="Arial"/>
          <w:i/>
          <w:spacing w:val="-1"/>
        </w:rPr>
        <w:t>or other need that</w:t>
      </w:r>
      <w:r w:rsidRPr="00817842">
        <w:rPr>
          <w:rFonts w:asciiTheme="majorHAnsi" w:hAnsiTheme="majorHAnsi" w:cs="Arial"/>
          <w:i/>
          <w:spacing w:val="39"/>
        </w:rPr>
        <w:t xml:space="preserve"> </w:t>
      </w:r>
      <w:r w:rsidRPr="00817842">
        <w:rPr>
          <w:rFonts w:asciiTheme="majorHAnsi" w:hAnsiTheme="majorHAnsi" w:cs="Arial"/>
          <w:i/>
          <w:spacing w:val="-1"/>
        </w:rPr>
        <w:t>might</w:t>
      </w:r>
      <w:r w:rsidRPr="00817842">
        <w:rPr>
          <w:rFonts w:asciiTheme="majorHAnsi" w:hAnsiTheme="majorHAnsi" w:cs="Arial"/>
          <w:i/>
          <w:spacing w:val="-2"/>
        </w:rPr>
        <w:t xml:space="preserve"> </w:t>
      </w:r>
      <w:r w:rsidRPr="00817842">
        <w:rPr>
          <w:rFonts w:asciiTheme="majorHAnsi" w:hAnsiTheme="majorHAnsi" w:cs="Arial"/>
          <w:i/>
        </w:rPr>
        <w:t>affect</w:t>
      </w:r>
      <w:r w:rsidRPr="00817842">
        <w:rPr>
          <w:rFonts w:asciiTheme="majorHAnsi" w:hAnsiTheme="majorHAnsi" w:cs="Arial"/>
          <w:i/>
          <w:spacing w:val="-2"/>
        </w:rPr>
        <w:t xml:space="preserve"> </w:t>
      </w:r>
      <w:r w:rsidRPr="00817842">
        <w:rPr>
          <w:rFonts w:asciiTheme="majorHAnsi" w:hAnsiTheme="majorHAnsi" w:cs="Arial"/>
          <w:i/>
          <w:spacing w:val="-1"/>
        </w:rPr>
        <w:t>your</w:t>
      </w:r>
      <w:r w:rsidRPr="00817842">
        <w:rPr>
          <w:rFonts w:asciiTheme="majorHAnsi" w:hAnsiTheme="majorHAnsi" w:cs="Arial"/>
          <w:i/>
        </w:rPr>
        <w:t xml:space="preserve"> </w:t>
      </w:r>
      <w:r w:rsidRPr="00817842">
        <w:rPr>
          <w:rFonts w:asciiTheme="majorHAnsi" w:hAnsiTheme="majorHAnsi" w:cs="Arial"/>
          <w:i/>
          <w:spacing w:val="-2"/>
        </w:rPr>
        <w:t>performance</w:t>
      </w:r>
      <w:r w:rsidRPr="00817842">
        <w:rPr>
          <w:rFonts w:asciiTheme="majorHAnsi" w:hAnsiTheme="majorHAnsi" w:cs="Arial"/>
          <w:i/>
        </w:rPr>
        <w:t xml:space="preserve"> in</w:t>
      </w:r>
      <w:r w:rsidRPr="00817842">
        <w:rPr>
          <w:rFonts w:asciiTheme="majorHAnsi" w:hAnsiTheme="majorHAnsi" w:cs="Arial"/>
          <w:i/>
          <w:spacing w:val="-1"/>
        </w:rPr>
        <w:t xml:space="preserve"> the</w:t>
      </w:r>
      <w:r w:rsidRPr="00817842">
        <w:rPr>
          <w:rFonts w:asciiTheme="majorHAnsi" w:hAnsiTheme="majorHAnsi" w:cs="Arial"/>
          <w:i/>
        </w:rPr>
        <w:t xml:space="preserve"> </w:t>
      </w:r>
      <w:r w:rsidRPr="00817842">
        <w:rPr>
          <w:rFonts w:asciiTheme="majorHAnsi" w:hAnsiTheme="majorHAnsi" w:cs="Arial"/>
          <w:i/>
          <w:spacing w:val="-2"/>
        </w:rPr>
        <w:t>course,</w:t>
      </w:r>
      <w:r w:rsidRPr="00817842">
        <w:rPr>
          <w:rFonts w:asciiTheme="majorHAnsi" w:hAnsiTheme="majorHAnsi" w:cs="Arial"/>
          <w:i/>
        </w:rPr>
        <w:t xml:space="preserve"> </w:t>
      </w:r>
      <w:r w:rsidRPr="00817842">
        <w:rPr>
          <w:rFonts w:asciiTheme="majorHAnsi" w:hAnsiTheme="majorHAnsi" w:cs="Arial"/>
          <w:i/>
          <w:spacing w:val="-1"/>
        </w:rPr>
        <w:t>tell</w:t>
      </w:r>
      <w:r w:rsidRPr="00817842">
        <w:rPr>
          <w:rFonts w:asciiTheme="majorHAnsi" w:hAnsiTheme="majorHAnsi" w:cs="Arial"/>
          <w:i/>
          <w:spacing w:val="-3"/>
        </w:rPr>
        <w:t xml:space="preserve"> </w:t>
      </w:r>
      <w:r w:rsidRPr="00817842">
        <w:rPr>
          <w:rFonts w:asciiTheme="majorHAnsi" w:hAnsiTheme="majorHAnsi" w:cs="Arial"/>
          <w:i/>
          <w:spacing w:val="-1"/>
        </w:rPr>
        <w:t>me</w:t>
      </w:r>
      <w:r w:rsidRPr="00817842">
        <w:rPr>
          <w:rFonts w:asciiTheme="majorHAnsi" w:hAnsiTheme="majorHAnsi" w:cs="Arial"/>
          <w:i/>
        </w:rPr>
        <w:t xml:space="preserve"> </w:t>
      </w:r>
      <w:r w:rsidRPr="00817842">
        <w:rPr>
          <w:rFonts w:asciiTheme="majorHAnsi" w:hAnsiTheme="majorHAnsi" w:cs="Arial"/>
          <w:i/>
          <w:spacing w:val="-1"/>
        </w:rPr>
        <w:t>and</w:t>
      </w:r>
      <w:r w:rsidRPr="00817842">
        <w:rPr>
          <w:rFonts w:asciiTheme="majorHAnsi" w:hAnsiTheme="majorHAnsi" w:cs="Arial"/>
          <w:i/>
          <w:spacing w:val="-5"/>
        </w:rPr>
        <w:t xml:space="preserve"> </w:t>
      </w:r>
      <w:r w:rsidRPr="00817842">
        <w:rPr>
          <w:rFonts w:asciiTheme="majorHAnsi" w:hAnsiTheme="majorHAnsi" w:cs="Arial"/>
          <w:i/>
        </w:rPr>
        <w:t xml:space="preserve">I </w:t>
      </w:r>
      <w:r w:rsidRPr="00817842">
        <w:rPr>
          <w:rFonts w:asciiTheme="majorHAnsi" w:hAnsiTheme="majorHAnsi" w:cs="Arial"/>
          <w:i/>
          <w:spacing w:val="-1"/>
        </w:rPr>
        <w:t>will</w:t>
      </w:r>
      <w:r w:rsidRPr="00817842">
        <w:rPr>
          <w:rFonts w:asciiTheme="majorHAnsi" w:hAnsiTheme="majorHAnsi" w:cs="Arial"/>
          <w:i/>
        </w:rPr>
        <w:t xml:space="preserve"> </w:t>
      </w:r>
      <w:r w:rsidRPr="00817842">
        <w:rPr>
          <w:rFonts w:asciiTheme="majorHAnsi" w:hAnsiTheme="majorHAnsi" w:cs="Arial"/>
          <w:i/>
          <w:spacing w:val="-1"/>
        </w:rPr>
        <w:t>help</w:t>
      </w:r>
      <w:r w:rsidRPr="00817842">
        <w:rPr>
          <w:rFonts w:asciiTheme="majorHAnsi" w:hAnsiTheme="majorHAnsi" w:cs="Arial"/>
          <w:i/>
          <w:spacing w:val="-3"/>
        </w:rPr>
        <w:t xml:space="preserve"> </w:t>
      </w:r>
      <w:r w:rsidRPr="00817842">
        <w:rPr>
          <w:rFonts w:asciiTheme="majorHAnsi" w:hAnsiTheme="majorHAnsi" w:cs="Arial"/>
          <w:i/>
          <w:spacing w:val="-1"/>
        </w:rPr>
        <w:t>you.</w:t>
      </w:r>
    </w:p>
    <w:p w14:paraId="649EE004" w14:textId="77777777" w:rsidR="00817842" w:rsidRPr="00817842" w:rsidRDefault="00817842" w:rsidP="00817842">
      <w:pPr>
        <w:pStyle w:val="ListParagraph"/>
        <w:spacing w:after="0" w:line="240" w:lineRule="auto"/>
        <w:ind w:left="180"/>
        <w:rPr>
          <w:rFonts w:asciiTheme="majorHAnsi" w:hAnsiTheme="majorHAnsi" w:cs="Arial"/>
          <w:b/>
        </w:rPr>
      </w:pPr>
    </w:p>
    <w:p w14:paraId="7EB09D2C" w14:textId="371D5F22" w:rsidR="00817842" w:rsidRPr="00817842" w:rsidRDefault="00817842" w:rsidP="00817842">
      <w:pPr>
        <w:widowControl w:val="0"/>
        <w:contextualSpacing/>
        <w:rPr>
          <w:rFonts w:asciiTheme="majorHAnsi" w:hAnsiTheme="majorHAnsi"/>
          <w:b/>
        </w:rPr>
      </w:pPr>
      <w:r w:rsidRPr="00817842">
        <w:rPr>
          <w:rFonts w:asciiTheme="majorHAnsi" w:hAnsiTheme="majorHAnsi"/>
          <w:b/>
        </w:rPr>
        <w:t>Counseling and Student Health</w:t>
      </w:r>
    </w:p>
    <w:p w14:paraId="5E2BA7DE" w14:textId="37A50866" w:rsidR="00817842" w:rsidRPr="00817842" w:rsidRDefault="00817842" w:rsidP="00817842">
      <w:pPr>
        <w:shd w:val="clear" w:color="auto" w:fill="FFFFFF"/>
        <w:spacing w:after="120"/>
        <w:textAlignment w:val="baseline"/>
        <w:outlineLvl w:val="4"/>
        <w:rPr>
          <w:rFonts w:asciiTheme="majorHAnsi" w:hAnsiTheme="majorHAnsi" w:cstheme="minorHAnsi"/>
          <w:sz w:val="22"/>
          <w:szCs w:val="22"/>
        </w:rPr>
      </w:pPr>
      <w:r w:rsidRPr="00817842">
        <w:rPr>
          <w:rFonts w:asciiTheme="majorHAnsi" w:hAnsiTheme="majorHAnsi" w:cstheme="minorHAnsi"/>
          <w:sz w:val="22"/>
          <w:szCs w:val="22"/>
        </w:rPr>
        <w:t xml:space="preserve">Students sometimes experience stress from academic expectations and/or personal </w:t>
      </w:r>
      <w:r>
        <w:rPr>
          <w:rFonts w:asciiTheme="majorHAnsi" w:hAnsiTheme="majorHAnsi" w:cstheme="minorHAnsi"/>
          <w:sz w:val="22"/>
          <w:szCs w:val="22"/>
        </w:rPr>
        <w:t>and</w:t>
      </w:r>
      <w:r w:rsidRPr="00817842">
        <w:rPr>
          <w:rFonts w:asciiTheme="majorHAnsi" w:hAnsiTheme="majorHAnsi" w:cstheme="minorHAnsi"/>
          <w:sz w:val="22"/>
          <w:szCs w:val="22"/>
        </w:rPr>
        <w:t xml:space="preserve"> interpersonal issues that may interfere with their academic performance. If you find yourself facing issues that have the potential to</w:t>
      </w:r>
      <w:r>
        <w:rPr>
          <w:rFonts w:asciiTheme="majorHAnsi" w:hAnsiTheme="majorHAnsi" w:cstheme="minorHAnsi"/>
          <w:sz w:val="22"/>
          <w:szCs w:val="22"/>
        </w:rPr>
        <w:t>,</w:t>
      </w:r>
      <w:r w:rsidRPr="00817842">
        <w:rPr>
          <w:rFonts w:asciiTheme="majorHAnsi" w:hAnsiTheme="majorHAnsi" w:cstheme="minorHAnsi"/>
          <w:sz w:val="22"/>
          <w:szCs w:val="22"/>
        </w:rPr>
        <w:t xml:space="preserve"> or are already</w:t>
      </w:r>
      <w:r>
        <w:rPr>
          <w:rFonts w:asciiTheme="majorHAnsi" w:hAnsiTheme="majorHAnsi" w:cstheme="minorHAnsi"/>
          <w:sz w:val="22"/>
          <w:szCs w:val="22"/>
        </w:rPr>
        <w:t>,</w:t>
      </w:r>
      <w:r w:rsidRPr="00817842">
        <w:rPr>
          <w:rFonts w:asciiTheme="majorHAnsi" w:hAnsiTheme="majorHAnsi" w:cstheme="minorHAnsi"/>
          <w:sz w:val="22"/>
          <w:szCs w:val="22"/>
        </w:rPr>
        <w:t xml:space="preserve"> negatively affecting your coursework, </w:t>
      </w:r>
      <w:r>
        <w:rPr>
          <w:rFonts w:asciiTheme="majorHAnsi" w:hAnsiTheme="majorHAnsi" w:cstheme="minorHAnsi"/>
          <w:sz w:val="22"/>
          <w:szCs w:val="22"/>
        </w:rPr>
        <w:t>please</w:t>
      </w:r>
      <w:r w:rsidRPr="00817842">
        <w:rPr>
          <w:rFonts w:asciiTheme="majorHAnsi" w:hAnsiTheme="majorHAnsi" w:cstheme="minorHAnsi"/>
          <w:sz w:val="22"/>
          <w:szCs w:val="22"/>
        </w:rPr>
        <w:t xml:space="preserve"> talk with an instructor and/or seek help through University resources available to you.</w:t>
      </w:r>
    </w:p>
    <w:p w14:paraId="26835977" w14:textId="0D781376" w:rsidR="008C0A23" w:rsidRPr="000F64C6" w:rsidRDefault="003047E8" w:rsidP="000F64C6">
      <w:pPr>
        <w:pStyle w:val="ListParagraph"/>
        <w:widowControl w:val="0"/>
        <w:numPr>
          <w:ilvl w:val="0"/>
          <w:numId w:val="20"/>
        </w:numPr>
        <w:spacing w:after="0" w:line="240" w:lineRule="auto"/>
        <w:contextualSpacing/>
        <w:rPr>
          <w:rFonts w:asciiTheme="majorHAnsi" w:hAnsiTheme="majorHAnsi" w:cs="Arial"/>
        </w:rPr>
      </w:pPr>
      <w:hyperlink r:id="rId31" w:history="1">
        <w:r w:rsidR="008C0A23" w:rsidRPr="000F64C6">
          <w:rPr>
            <w:rStyle w:val="Hyperlink"/>
            <w:rFonts w:asciiTheme="majorHAnsi" w:hAnsiTheme="majorHAnsi" w:cs="Arial"/>
          </w:rPr>
          <w:t>Counseling and Wellness Center</w:t>
        </w:r>
      </w:hyperlink>
      <w:r w:rsidR="00817842" w:rsidRPr="000F64C6">
        <w:rPr>
          <w:rFonts w:asciiTheme="majorHAnsi" w:hAnsiTheme="majorHAnsi" w:cs="Arial"/>
        </w:rPr>
        <w:t xml:space="preserve">: </w:t>
      </w:r>
      <w:r w:rsidR="008C0A23" w:rsidRPr="000F64C6">
        <w:rPr>
          <w:rFonts w:asciiTheme="majorHAnsi" w:hAnsiTheme="majorHAnsi" w:cs="Arial"/>
        </w:rPr>
        <w:t xml:space="preserve">Individual counseling, group counseling, and online resources are available to UF students at no charge. </w:t>
      </w:r>
      <w:r w:rsidR="000F64C6" w:rsidRPr="000F64C6">
        <w:rPr>
          <w:rFonts w:asciiTheme="majorHAnsi" w:hAnsiTheme="majorHAnsi" w:cs="Arial"/>
        </w:rPr>
        <w:t xml:space="preserve">Also psychological assessment, intervention, and assistance for math and test anxiety. </w:t>
      </w:r>
      <w:r w:rsidR="008C0A23" w:rsidRPr="000F64C6">
        <w:rPr>
          <w:rFonts w:asciiTheme="majorHAnsi" w:hAnsiTheme="majorHAnsi" w:cs="Arial"/>
        </w:rPr>
        <w:t>Visit the website or call 352-392-1575. If you are havin</w:t>
      </w:r>
      <w:r w:rsidR="000F64C6" w:rsidRPr="000F64C6">
        <w:rPr>
          <w:rFonts w:asciiTheme="majorHAnsi" w:hAnsiTheme="majorHAnsi" w:cs="Arial"/>
        </w:rPr>
        <w:t>g a crisis, you can call anytime and</w:t>
      </w:r>
      <w:r w:rsidR="008C0A23" w:rsidRPr="000F64C6">
        <w:rPr>
          <w:rFonts w:asciiTheme="majorHAnsi" w:hAnsiTheme="majorHAnsi" w:cs="Arial"/>
        </w:rPr>
        <w:t xml:space="preserve"> </w:t>
      </w:r>
      <w:r w:rsidR="000F64C6" w:rsidRPr="000F64C6">
        <w:rPr>
          <w:rFonts w:asciiTheme="majorHAnsi" w:hAnsiTheme="majorHAnsi" w:cs="Arial"/>
        </w:rPr>
        <w:t>ank</w:t>
      </w:r>
      <w:r w:rsidR="008C0A23" w:rsidRPr="000F64C6">
        <w:rPr>
          <w:rFonts w:asciiTheme="majorHAnsi" w:hAnsiTheme="majorHAnsi" w:cs="Arial"/>
        </w:rPr>
        <w:t xml:space="preserve"> to speak to the counselor on call.</w:t>
      </w:r>
    </w:p>
    <w:bookmarkStart w:id="15" w:name="_Hlk61103935"/>
    <w:p w14:paraId="265F3E6C" w14:textId="2D80D723" w:rsidR="008C0A23" w:rsidRPr="000F64C6" w:rsidRDefault="00B07DDB" w:rsidP="000F64C6">
      <w:pPr>
        <w:pStyle w:val="ListParagraph"/>
        <w:widowControl w:val="0"/>
        <w:numPr>
          <w:ilvl w:val="0"/>
          <w:numId w:val="6"/>
        </w:numPr>
        <w:spacing w:after="0" w:line="240" w:lineRule="auto"/>
        <w:contextualSpacing/>
        <w:rPr>
          <w:rFonts w:asciiTheme="majorHAnsi" w:hAnsiTheme="majorHAnsi" w:cs="Arial"/>
        </w:rPr>
      </w:pPr>
      <w:r w:rsidRPr="000F64C6">
        <w:rPr>
          <w:rFonts w:asciiTheme="majorHAnsi" w:hAnsiTheme="majorHAnsi"/>
        </w:rPr>
        <w:fldChar w:fldCharType="begin"/>
      </w:r>
      <w:r w:rsidRPr="000F64C6">
        <w:rPr>
          <w:rFonts w:asciiTheme="majorHAnsi" w:hAnsiTheme="majorHAnsi"/>
        </w:rPr>
        <w:instrText xml:space="preserve"> HYPERLINK "http://gatorwell.ufsa.ufl.edu" </w:instrText>
      </w:r>
      <w:r w:rsidRPr="000F64C6">
        <w:rPr>
          <w:rFonts w:asciiTheme="majorHAnsi" w:hAnsiTheme="majorHAnsi"/>
        </w:rPr>
        <w:fldChar w:fldCharType="separate"/>
      </w:r>
      <w:r w:rsidR="008C0A23" w:rsidRPr="000F64C6">
        <w:rPr>
          <w:rStyle w:val="Hyperlink"/>
          <w:rFonts w:asciiTheme="majorHAnsi" w:hAnsiTheme="majorHAnsi" w:cs="Arial"/>
        </w:rPr>
        <w:t>GatorWell Health Promotion services</w:t>
      </w:r>
      <w:r w:rsidRPr="000F64C6">
        <w:rPr>
          <w:rStyle w:val="Hyperlink"/>
          <w:rFonts w:asciiTheme="majorHAnsi" w:hAnsiTheme="majorHAnsi" w:cs="Arial"/>
        </w:rPr>
        <w:fldChar w:fldCharType="end"/>
      </w:r>
      <w:r w:rsidR="000F64C6" w:rsidRPr="000F64C6">
        <w:rPr>
          <w:rFonts w:asciiTheme="majorHAnsi" w:hAnsiTheme="majorHAnsi" w:cs="Arial"/>
        </w:rPr>
        <w:t>: Ga</w:t>
      </w:r>
      <w:r w:rsidR="008C0A23" w:rsidRPr="000F64C6">
        <w:rPr>
          <w:rFonts w:asciiTheme="majorHAnsi" w:hAnsiTheme="majorHAnsi" w:cs="Arial"/>
        </w:rPr>
        <w:t>torWell provides health-related resources, information, and individual services to students. Recommended services: Wellness Coaching for Academic Success (virtual appointments available).</w:t>
      </w:r>
    </w:p>
    <w:p w14:paraId="12433F31" w14:textId="1337134E" w:rsidR="000F64C6" w:rsidRPr="000F64C6" w:rsidRDefault="000F64C6" w:rsidP="000F64C6">
      <w:pPr>
        <w:pStyle w:val="ListParagraph"/>
        <w:numPr>
          <w:ilvl w:val="0"/>
          <w:numId w:val="6"/>
        </w:numPr>
        <w:shd w:val="clear" w:color="auto" w:fill="FFFFFF"/>
        <w:spacing w:after="0" w:line="240" w:lineRule="auto"/>
        <w:contextualSpacing/>
        <w:textAlignment w:val="baseline"/>
        <w:outlineLvl w:val="4"/>
        <w:rPr>
          <w:rStyle w:val="Hyperlink"/>
          <w:rFonts w:asciiTheme="majorHAnsi" w:hAnsiTheme="majorHAnsi" w:cstheme="minorHAnsi"/>
          <w:color w:val="auto"/>
        </w:rPr>
      </w:pPr>
      <w:r w:rsidRPr="000F64C6">
        <w:rPr>
          <w:rFonts w:asciiTheme="majorHAnsi" w:hAnsiTheme="majorHAnsi" w:cstheme="minorHAnsi"/>
        </w:rPr>
        <w:t xml:space="preserve">The </w:t>
      </w:r>
      <w:hyperlink r:id="rId32" w:history="1">
        <w:r w:rsidRPr="000F64C6">
          <w:rPr>
            <w:rStyle w:val="Hyperlink"/>
            <w:rFonts w:asciiTheme="majorHAnsi" w:hAnsiTheme="majorHAnsi" w:cstheme="minorHAnsi"/>
          </w:rPr>
          <w:t>Student Health Care Center</w:t>
        </w:r>
      </w:hyperlink>
      <w:r w:rsidRPr="000F64C6">
        <w:rPr>
          <w:rFonts w:asciiTheme="majorHAnsi" w:hAnsiTheme="majorHAnsi" w:cstheme="minorHAnsi"/>
        </w:rPr>
        <w:t xml:space="preserve"> </w:t>
      </w:r>
      <w:r>
        <w:rPr>
          <w:rFonts w:asciiTheme="majorHAnsi" w:hAnsiTheme="majorHAnsi" w:cstheme="minorHAnsi"/>
        </w:rPr>
        <w:t xml:space="preserve">, 352-392-0627, </w:t>
      </w:r>
      <w:r w:rsidRPr="000F64C6">
        <w:rPr>
          <w:rFonts w:asciiTheme="majorHAnsi" w:hAnsiTheme="majorHAnsi" w:cstheme="minorHAnsi"/>
        </w:rPr>
        <w:t xml:space="preserve">at Shands is a satellite clinic of the main Student Health Care Center located on Fletcher Drive on campus. Student Health at Shands offers a variety of clinical services. The clinic is located on the second floor of the Dental Tower in the Health Science Center. </w:t>
      </w:r>
    </w:p>
    <w:p w14:paraId="7B5139F9" w14:textId="63EFAD40" w:rsidR="004E6580" w:rsidRPr="000F64C6" w:rsidRDefault="003047E8" w:rsidP="000F64C6">
      <w:pPr>
        <w:pStyle w:val="ListParagraph"/>
        <w:numPr>
          <w:ilvl w:val="0"/>
          <w:numId w:val="6"/>
        </w:numPr>
        <w:spacing w:after="0" w:line="240" w:lineRule="auto"/>
        <w:rPr>
          <w:rFonts w:asciiTheme="majorHAnsi" w:hAnsiTheme="majorHAnsi" w:cs="Arial"/>
        </w:rPr>
      </w:pPr>
      <w:hyperlink r:id="rId33" w:history="1">
        <w:r w:rsidR="004E6580" w:rsidRPr="000F64C6">
          <w:rPr>
            <w:rStyle w:val="Hyperlink"/>
            <w:rFonts w:asciiTheme="majorHAnsi" w:hAnsiTheme="majorHAnsi" w:cs="Arial"/>
          </w:rPr>
          <w:t>UMatter, We Care</w:t>
        </w:r>
      </w:hyperlink>
      <w:r w:rsidR="000F64C6" w:rsidRPr="000F64C6">
        <w:rPr>
          <w:rFonts w:asciiTheme="majorHAnsi" w:hAnsiTheme="majorHAnsi" w:cs="Arial"/>
        </w:rPr>
        <w:t xml:space="preserve">: </w:t>
      </w:r>
      <w:r w:rsidR="008C0A23" w:rsidRPr="000F64C6">
        <w:rPr>
          <w:rFonts w:asciiTheme="majorHAnsi" w:hAnsiTheme="majorHAnsi" w:cs="Arial"/>
        </w:rPr>
        <w:t xml:space="preserve">Available for students who are experiencing personal life disruptions that may affect their academics. UMatter can help you identify resources and communicate with instructors on your behalf. </w:t>
      </w:r>
      <w:r w:rsidR="004E6580" w:rsidRPr="000F64C6">
        <w:rPr>
          <w:rFonts w:asciiTheme="majorHAnsi" w:hAnsiTheme="majorHAnsi" w:cs="Arial"/>
        </w:rPr>
        <w:t xml:space="preserve">352-294-CARE (2273), </w:t>
      </w:r>
      <w:hyperlink r:id="rId34" w:history="1">
        <w:r w:rsidR="004E6580" w:rsidRPr="000F64C6">
          <w:rPr>
            <w:rStyle w:val="Hyperlink"/>
            <w:rFonts w:asciiTheme="majorHAnsi" w:hAnsiTheme="majorHAnsi" w:cs="Arial"/>
          </w:rPr>
          <w:t>umatter@ufl.edu</w:t>
        </w:r>
      </w:hyperlink>
    </w:p>
    <w:bookmarkEnd w:id="15"/>
    <w:p w14:paraId="26627E6B" w14:textId="59FD873B" w:rsidR="000F64C6" w:rsidRPr="000F64C6" w:rsidRDefault="000F64C6" w:rsidP="000F64C6">
      <w:pPr>
        <w:pStyle w:val="ListParagraph"/>
        <w:numPr>
          <w:ilvl w:val="0"/>
          <w:numId w:val="6"/>
        </w:numPr>
        <w:spacing w:after="0" w:line="240" w:lineRule="auto"/>
        <w:ind w:right="1767"/>
        <w:contextualSpacing/>
        <w:rPr>
          <w:rFonts w:asciiTheme="majorHAnsi" w:hAnsiTheme="majorHAnsi" w:cstheme="minorHAnsi"/>
        </w:rPr>
      </w:pPr>
      <w:r>
        <w:rPr>
          <w:rFonts w:asciiTheme="majorHAnsi" w:hAnsiTheme="majorHAnsi" w:cstheme="minorHAnsi"/>
        </w:rPr>
        <w:fldChar w:fldCharType="begin"/>
      </w:r>
      <w:r>
        <w:rPr>
          <w:rFonts w:asciiTheme="majorHAnsi" w:hAnsiTheme="majorHAnsi" w:cstheme="minorHAnsi"/>
        </w:rPr>
        <w:instrText xml:space="preserve"> HYPERLINK "https://police.ufl.edu/" </w:instrText>
      </w:r>
      <w:r>
        <w:rPr>
          <w:rFonts w:asciiTheme="majorHAnsi" w:hAnsiTheme="majorHAnsi" w:cstheme="minorHAnsi"/>
        </w:rPr>
      </w:r>
      <w:r>
        <w:rPr>
          <w:rFonts w:asciiTheme="majorHAnsi" w:hAnsiTheme="majorHAnsi" w:cstheme="minorHAnsi"/>
        </w:rPr>
        <w:fldChar w:fldCharType="separate"/>
      </w:r>
      <w:r w:rsidRPr="000F64C6">
        <w:rPr>
          <w:rStyle w:val="Hyperlink"/>
          <w:rFonts w:asciiTheme="majorHAnsi" w:hAnsiTheme="majorHAnsi" w:cstheme="minorHAnsi"/>
        </w:rPr>
        <w:t>University Police Department</w:t>
      </w:r>
      <w:r>
        <w:rPr>
          <w:rFonts w:asciiTheme="majorHAnsi" w:hAnsiTheme="majorHAnsi" w:cstheme="minorHAnsi"/>
        </w:rPr>
        <w:fldChar w:fldCharType="end"/>
      </w:r>
      <w:r w:rsidRPr="000F64C6">
        <w:rPr>
          <w:rFonts w:asciiTheme="majorHAnsi" w:hAnsiTheme="majorHAnsi" w:cstheme="minorHAnsi"/>
        </w:rPr>
        <w:t>:</w:t>
      </w:r>
      <w:r>
        <w:rPr>
          <w:rFonts w:asciiTheme="majorHAnsi" w:hAnsiTheme="majorHAnsi" w:cstheme="minorHAnsi"/>
        </w:rPr>
        <w:t xml:space="preserve"> Visit their website or call 352-392-1111 </w:t>
      </w:r>
      <w:r w:rsidRPr="000F64C6">
        <w:rPr>
          <w:rFonts w:asciiTheme="majorHAnsi" w:hAnsiTheme="majorHAnsi" w:cstheme="minorHAnsi"/>
        </w:rPr>
        <w:t>(or 9-1-1 for emergencies).</w:t>
      </w:r>
    </w:p>
    <w:p w14:paraId="299717F1" w14:textId="08BE4509" w:rsidR="004E6580" w:rsidRPr="000F64C6" w:rsidRDefault="00B07DDB" w:rsidP="000F64C6">
      <w:pPr>
        <w:pStyle w:val="ListParagraph"/>
        <w:numPr>
          <w:ilvl w:val="0"/>
          <w:numId w:val="6"/>
        </w:numPr>
        <w:spacing w:after="0" w:line="240" w:lineRule="auto"/>
        <w:rPr>
          <w:rFonts w:asciiTheme="majorHAnsi" w:hAnsiTheme="majorHAnsi" w:cs="Arial"/>
        </w:rPr>
      </w:pPr>
      <w:hyperlink r:id="rId35" w:history="1">
        <w:r w:rsidR="004E6580" w:rsidRPr="000F64C6">
          <w:rPr>
            <w:rStyle w:val="Hyperlink"/>
            <w:rFonts w:asciiTheme="majorHAnsi" w:hAnsiTheme="majorHAnsi" w:cs="Arial"/>
          </w:rPr>
          <w:t>Alachua County Crisis Center</w:t>
        </w:r>
      </w:hyperlink>
      <w:r w:rsidR="000F64C6" w:rsidRPr="000F64C6">
        <w:rPr>
          <w:rFonts w:asciiTheme="majorHAnsi" w:hAnsiTheme="majorHAnsi" w:cs="Arial"/>
        </w:rPr>
        <w:t xml:space="preserve">: </w:t>
      </w:r>
      <w:r w:rsidR="008C0A23" w:rsidRPr="000F64C6">
        <w:rPr>
          <w:rFonts w:asciiTheme="majorHAnsi" w:hAnsiTheme="majorHAnsi" w:cs="Arial"/>
        </w:rPr>
        <w:t xml:space="preserve">Visit the website or call the hotline - </w:t>
      </w:r>
      <w:r w:rsidR="004E6580" w:rsidRPr="000F64C6">
        <w:rPr>
          <w:rFonts w:asciiTheme="majorHAnsi" w:hAnsiTheme="majorHAnsi" w:cs="Arial"/>
        </w:rPr>
        <w:t>352-264-6789</w:t>
      </w:r>
    </w:p>
    <w:p w14:paraId="4547D7DE" w14:textId="20F155F8" w:rsidR="004E6580" w:rsidRPr="000F64C6" w:rsidRDefault="003047E8" w:rsidP="000F64C6">
      <w:pPr>
        <w:pStyle w:val="ListParagraph"/>
        <w:numPr>
          <w:ilvl w:val="0"/>
          <w:numId w:val="6"/>
        </w:numPr>
        <w:spacing w:after="0" w:line="240" w:lineRule="auto"/>
        <w:rPr>
          <w:rFonts w:asciiTheme="majorHAnsi" w:hAnsiTheme="majorHAnsi" w:cs="Arial"/>
        </w:rPr>
      </w:pPr>
      <w:hyperlink r:id="rId36" w:history="1">
        <w:r w:rsidR="004E6580" w:rsidRPr="000F64C6">
          <w:rPr>
            <w:rStyle w:val="Hyperlink"/>
            <w:rFonts w:asciiTheme="majorHAnsi" w:hAnsiTheme="majorHAnsi" w:cs="Arial"/>
          </w:rPr>
          <w:t>Meridian Behavioral Healthcare</w:t>
        </w:r>
      </w:hyperlink>
      <w:r w:rsidR="008C0A23" w:rsidRPr="000F64C6">
        <w:rPr>
          <w:rFonts w:asciiTheme="majorHAnsi" w:hAnsiTheme="majorHAnsi" w:cs="Arial"/>
        </w:rPr>
        <w:t xml:space="preserve">, </w:t>
      </w:r>
      <w:r w:rsidR="004E6580" w:rsidRPr="000F64C6">
        <w:rPr>
          <w:rFonts w:asciiTheme="majorHAnsi" w:hAnsiTheme="majorHAnsi" w:cs="Arial"/>
        </w:rPr>
        <w:t>352-374-5600</w:t>
      </w:r>
    </w:p>
    <w:p w14:paraId="72B2834A" w14:textId="77777777" w:rsidR="000F64C6" w:rsidRPr="000F64C6" w:rsidRDefault="000F64C6" w:rsidP="000F64C6">
      <w:pPr>
        <w:pStyle w:val="ListParagraph"/>
        <w:numPr>
          <w:ilvl w:val="0"/>
          <w:numId w:val="6"/>
        </w:numPr>
        <w:spacing w:after="0" w:line="240" w:lineRule="auto"/>
        <w:ind w:right="472"/>
        <w:contextualSpacing/>
        <w:rPr>
          <w:rFonts w:asciiTheme="majorHAnsi" w:hAnsiTheme="majorHAnsi" w:cstheme="minorHAnsi"/>
        </w:rPr>
      </w:pPr>
      <w:r w:rsidRPr="000F64C6">
        <w:rPr>
          <w:rFonts w:asciiTheme="majorHAnsi" w:hAnsiTheme="majorHAnsi" w:cstheme="minorHAnsi"/>
          <w:b/>
        </w:rPr>
        <w:t xml:space="preserve">UF Health Shands Emergency Room / Trauma Center: </w:t>
      </w:r>
      <w:r w:rsidRPr="000F64C6">
        <w:rPr>
          <w:rFonts w:asciiTheme="majorHAnsi" w:hAnsiTheme="majorHAnsi" w:cstheme="minorHAnsi"/>
        </w:rPr>
        <w:t xml:space="preserve">For immediate medical care call 352-733-0111 or go to the emergency room at 1515 SW Archer Road, Gainesville, FL 32608; </w:t>
      </w:r>
      <w:hyperlink r:id="rId37" w:history="1">
        <w:r w:rsidRPr="000F64C6">
          <w:rPr>
            <w:rStyle w:val="Hyperlink"/>
            <w:rFonts w:asciiTheme="majorHAnsi" w:eastAsiaTheme="majorEastAsia" w:hAnsiTheme="majorHAnsi" w:cstheme="minorHAnsi"/>
            <w:color w:val="auto"/>
          </w:rPr>
          <w:t>Visit the UF Health Emergency Room and Trauma Center website</w:t>
        </w:r>
      </w:hyperlink>
      <w:r w:rsidRPr="000F64C6">
        <w:rPr>
          <w:rFonts w:asciiTheme="majorHAnsi" w:hAnsiTheme="majorHAnsi" w:cstheme="minorHAnsi"/>
        </w:rPr>
        <w:t>.</w:t>
      </w:r>
    </w:p>
    <w:p w14:paraId="516BB981" w14:textId="3EDDE289" w:rsidR="000F64C6" w:rsidRDefault="000F64C6" w:rsidP="000F64C6">
      <w:pPr>
        <w:shd w:val="clear" w:color="auto" w:fill="FFFFFF"/>
        <w:textAlignment w:val="baseline"/>
        <w:outlineLvl w:val="4"/>
        <w:rPr>
          <w:rFonts w:asciiTheme="majorHAnsi" w:hAnsiTheme="majorHAnsi" w:cs="Arial"/>
          <w:b/>
          <w:szCs w:val="22"/>
        </w:rPr>
      </w:pPr>
    </w:p>
    <w:p w14:paraId="16FBA0C3" w14:textId="77777777" w:rsidR="000F64C6" w:rsidRPr="000F64C6" w:rsidRDefault="000F64C6" w:rsidP="000F64C6">
      <w:pPr>
        <w:shd w:val="clear" w:color="auto" w:fill="FFFFFF"/>
        <w:spacing w:before="336"/>
        <w:contextualSpacing/>
        <w:textAlignment w:val="baseline"/>
        <w:outlineLvl w:val="4"/>
        <w:rPr>
          <w:rFonts w:asciiTheme="majorHAnsi" w:hAnsiTheme="majorHAnsi" w:cstheme="minorHAnsi"/>
          <w:sz w:val="22"/>
          <w:szCs w:val="22"/>
        </w:rPr>
      </w:pPr>
      <w:r w:rsidRPr="000F64C6">
        <w:rPr>
          <w:rFonts w:asciiTheme="majorHAnsi" w:hAnsiTheme="majorHAnsi" w:cstheme="minorHAnsi"/>
          <w:sz w:val="22"/>
          <w:szCs w:val="22"/>
        </w:rPr>
        <w:t>Do not wait until you reach a crisis to come in and talk with us. We have helped many students through stressful situations impacting their academic performance. You are not alone so do not be afraid to ask for assistance.</w:t>
      </w:r>
    </w:p>
    <w:p w14:paraId="4E530EB6" w14:textId="77777777" w:rsidR="000F64C6" w:rsidRPr="000F64C6" w:rsidRDefault="000F64C6" w:rsidP="000F64C6">
      <w:pPr>
        <w:shd w:val="clear" w:color="auto" w:fill="FFFFFF"/>
        <w:spacing w:before="336"/>
        <w:contextualSpacing/>
        <w:textAlignment w:val="baseline"/>
        <w:outlineLvl w:val="4"/>
        <w:rPr>
          <w:rFonts w:asciiTheme="majorHAnsi" w:hAnsiTheme="majorHAnsi" w:cstheme="minorHAnsi"/>
          <w:sz w:val="22"/>
          <w:szCs w:val="22"/>
        </w:rPr>
      </w:pPr>
    </w:p>
    <w:p w14:paraId="63684CF5" w14:textId="77777777" w:rsidR="000F64C6" w:rsidRPr="000F64C6" w:rsidRDefault="000F64C6" w:rsidP="000F64C6">
      <w:pPr>
        <w:shd w:val="clear" w:color="auto" w:fill="FFFFFF"/>
        <w:spacing w:before="336"/>
        <w:contextualSpacing/>
        <w:textAlignment w:val="baseline"/>
        <w:outlineLvl w:val="4"/>
        <w:rPr>
          <w:rFonts w:asciiTheme="majorHAnsi" w:hAnsiTheme="majorHAnsi" w:cstheme="minorHAnsi"/>
          <w:b/>
          <w:sz w:val="22"/>
          <w:szCs w:val="22"/>
        </w:rPr>
      </w:pPr>
      <w:r w:rsidRPr="000F64C6">
        <w:rPr>
          <w:rFonts w:asciiTheme="majorHAnsi" w:hAnsiTheme="majorHAnsi" w:cstheme="minorHAnsi"/>
          <w:b/>
          <w:sz w:val="22"/>
          <w:szCs w:val="22"/>
        </w:rPr>
        <w:t>Inclusive Learning Environment</w:t>
      </w:r>
    </w:p>
    <w:p w14:paraId="335D41F9" w14:textId="77777777" w:rsidR="000F64C6" w:rsidRPr="000F64C6" w:rsidRDefault="000F64C6" w:rsidP="000F64C6">
      <w:pPr>
        <w:rPr>
          <w:rFonts w:asciiTheme="majorHAnsi" w:hAnsiTheme="majorHAnsi" w:cstheme="minorHAnsi"/>
          <w:sz w:val="22"/>
          <w:szCs w:val="22"/>
        </w:rPr>
      </w:pPr>
      <w:r w:rsidRPr="000F64C6">
        <w:rPr>
          <w:rFonts w:asciiTheme="majorHAnsi" w:hAnsiTheme="majorHAnsi" w:cstheme="minorHAnsi"/>
          <w:sz w:val="22"/>
          <w:szCs w:val="22"/>
        </w:rPr>
        <w:t>Public health and health profession</w:t>
      </w:r>
      <w:bookmarkStart w:id="16" w:name="_GoBack"/>
      <w:bookmarkEnd w:id="16"/>
      <w:r w:rsidRPr="000F64C6">
        <w:rPr>
          <w:rFonts w:asciiTheme="majorHAnsi" w:hAnsiTheme="majorHAnsi" w:cstheme="minorHAnsi"/>
          <w:sz w:val="22"/>
          <w:szCs w:val="22"/>
        </w:rPr>
        <w:t xml:space="preserve">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w:t>
      </w:r>
      <w:r w:rsidRPr="000F64C6">
        <w:rPr>
          <w:rFonts w:asciiTheme="majorHAnsi" w:hAnsiTheme="majorHAnsi" w:cstheme="minorHAnsi"/>
          <w:sz w:val="22"/>
          <w:szCs w:val="22"/>
        </w:rPr>
        <w:lastRenderedPageBreak/>
        <w:t xml:space="preserve">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8" w:history="1">
        <w:r w:rsidRPr="000F64C6">
          <w:rPr>
            <w:rStyle w:val="Hyperlink"/>
            <w:rFonts w:asciiTheme="majorHAnsi" w:hAnsiTheme="majorHAnsi" w:cstheme="minorHAnsi"/>
            <w:color w:val="auto"/>
            <w:sz w:val="22"/>
            <w:szCs w:val="22"/>
          </w:rPr>
          <w:t>www.multicultural.ufl.edu</w:t>
        </w:r>
      </w:hyperlink>
    </w:p>
    <w:p w14:paraId="6148875F" w14:textId="77777777" w:rsidR="000F64C6" w:rsidRPr="000F64C6" w:rsidRDefault="000F64C6" w:rsidP="000F64C6">
      <w:pPr>
        <w:shd w:val="clear" w:color="auto" w:fill="FFFFFF"/>
        <w:textAlignment w:val="baseline"/>
        <w:outlineLvl w:val="4"/>
        <w:rPr>
          <w:rFonts w:asciiTheme="majorHAnsi" w:hAnsiTheme="majorHAnsi" w:cstheme="minorHAnsi"/>
          <w:color w:val="auto"/>
          <w:sz w:val="22"/>
          <w:szCs w:val="22"/>
        </w:rPr>
      </w:pPr>
    </w:p>
    <w:p w14:paraId="3B8A82E5" w14:textId="77777777" w:rsidR="000F64C6" w:rsidRPr="000F64C6" w:rsidRDefault="000F64C6" w:rsidP="000F64C6">
      <w:pPr>
        <w:pStyle w:val="ListParagraph"/>
        <w:shd w:val="clear" w:color="auto" w:fill="FFFFFF"/>
        <w:spacing w:after="0" w:line="240" w:lineRule="auto"/>
        <w:textAlignment w:val="baseline"/>
        <w:outlineLvl w:val="3"/>
        <w:rPr>
          <w:rStyle w:val="Hyperlink"/>
          <w:rFonts w:asciiTheme="majorHAnsi" w:hAnsiTheme="majorHAnsi" w:cstheme="minorHAnsi"/>
          <w:color w:val="auto"/>
        </w:rPr>
      </w:pPr>
    </w:p>
    <w:p w14:paraId="7BDF4EFB" w14:textId="77777777" w:rsidR="000F64C6" w:rsidRPr="000F64C6" w:rsidRDefault="000F64C6" w:rsidP="000F64C6">
      <w:pPr>
        <w:pStyle w:val="BodyText"/>
        <w:spacing w:before="2"/>
        <w:rPr>
          <w:rFonts w:asciiTheme="majorHAnsi" w:hAnsiTheme="majorHAnsi" w:cstheme="minorHAnsi"/>
          <w:sz w:val="22"/>
          <w:szCs w:val="22"/>
        </w:rPr>
      </w:pPr>
    </w:p>
    <w:p w14:paraId="3DC7AFBC" w14:textId="77777777" w:rsidR="000F64C6" w:rsidRPr="004726F3" w:rsidRDefault="000F64C6" w:rsidP="006F0933">
      <w:pPr>
        <w:jc w:val="center"/>
        <w:rPr>
          <w:rFonts w:asciiTheme="majorHAnsi" w:hAnsiTheme="majorHAnsi" w:cs="Arial"/>
          <w:b/>
          <w:szCs w:val="22"/>
        </w:rPr>
        <w:sectPr w:rsidR="000F64C6" w:rsidRPr="004726F3" w:rsidSect="008C0A23">
          <w:footerReference w:type="even" r:id="rId39"/>
          <w:footerReference w:type="default" r:id="rId40"/>
          <w:headerReference w:type="first" r:id="rId41"/>
          <w:type w:val="continuous"/>
          <w:pgSz w:w="12240" w:h="15840" w:code="1"/>
          <w:pgMar w:top="1440" w:right="1440" w:bottom="1440" w:left="1440" w:header="288" w:footer="432" w:gutter="0"/>
          <w:cols w:space="720"/>
        </w:sectPr>
      </w:pPr>
    </w:p>
    <w:p w14:paraId="26A1DFBB" w14:textId="77777777" w:rsidR="008C0A23" w:rsidRPr="008C0A23" w:rsidRDefault="008C0A23" w:rsidP="006F0933">
      <w:pPr>
        <w:pStyle w:val="ListParagraph"/>
        <w:spacing w:after="0" w:line="240" w:lineRule="auto"/>
        <w:ind w:left="0"/>
        <w:rPr>
          <w:rFonts w:asciiTheme="majorHAnsi" w:hAnsiTheme="majorHAnsi" w:cs="Arial"/>
          <w:b/>
          <w:sz w:val="24"/>
          <w:szCs w:val="24"/>
        </w:rPr>
      </w:pPr>
    </w:p>
    <w:p w14:paraId="1BF907A9" w14:textId="6965CB00" w:rsidR="00E31517" w:rsidRDefault="00E31517">
      <w:pPr>
        <w:rPr>
          <w:rFonts w:asciiTheme="majorHAnsi" w:hAnsiTheme="majorHAnsi" w:cs="Arial"/>
          <w:b/>
          <w:color w:val="FF0000"/>
          <w:spacing w:val="-1"/>
          <w:szCs w:val="20"/>
          <w:u w:val="single" w:color="0000FF"/>
        </w:rPr>
      </w:pPr>
    </w:p>
    <w:p w14:paraId="7AF4F4D1" w14:textId="77777777" w:rsidR="00ED4218" w:rsidRDefault="00ED4218" w:rsidP="00E31517">
      <w:pPr>
        <w:pStyle w:val="Heading1"/>
        <w:numPr>
          <w:ilvl w:val="0"/>
          <w:numId w:val="9"/>
        </w:numPr>
        <w:ind w:left="-180" w:hanging="360"/>
        <w:sectPr w:rsidR="00ED4218" w:rsidSect="00AA22D2">
          <w:headerReference w:type="default" r:id="rId42"/>
          <w:type w:val="continuous"/>
          <w:pgSz w:w="12240" w:h="15840" w:code="1"/>
          <w:pgMar w:top="1080" w:right="1440" w:bottom="1080" w:left="1440" w:header="288" w:footer="432" w:gutter="0"/>
          <w:cols w:space="720"/>
        </w:sectPr>
      </w:pPr>
    </w:p>
    <w:p w14:paraId="01ED2765" w14:textId="5B6A013E" w:rsidR="009378FE" w:rsidRDefault="00E31517" w:rsidP="00E31517">
      <w:pPr>
        <w:pStyle w:val="Heading1"/>
        <w:numPr>
          <w:ilvl w:val="0"/>
          <w:numId w:val="9"/>
        </w:numPr>
        <w:ind w:left="-180" w:hanging="360"/>
        <w:rPr>
          <w:b w:val="0"/>
          <w:bCs/>
        </w:rPr>
      </w:pPr>
      <w:r w:rsidRPr="00E31517">
        <w:lastRenderedPageBreak/>
        <w:t>Tentative Course Outline</w:t>
      </w:r>
      <w:r w:rsidR="00E0616A">
        <w:rPr>
          <w:b w:val="0"/>
          <w:bCs/>
        </w:rPr>
        <w:t xml:space="preserve"> (additional guidance to be provided </w:t>
      </w:r>
      <w:r w:rsidR="00655A40">
        <w:rPr>
          <w:b w:val="0"/>
          <w:bCs/>
        </w:rPr>
        <w:t>on the Weekly Module pages of Canvas)</w:t>
      </w:r>
    </w:p>
    <w:tbl>
      <w:tblPr>
        <w:tblStyle w:val="TableGrid"/>
        <w:tblW w:w="13860" w:type="dxa"/>
        <w:tblInd w:w="-5" w:type="dxa"/>
        <w:tblLayout w:type="fixed"/>
        <w:tblLook w:val="04A0" w:firstRow="1" w:lastRow="0" w:firstColumn="1" w:lastColumn="0" w:noHBand="0" w:noVBand="1"/>
      </w:tblPr>
      <w:tblGrid>
        <w:gridCol w:w="1980"/>
        <w:gridCol w:w="990"/>
        <w:gridCol w:w="3240"/>
        <w:gridCol w:w="7650"/>
      </w:tblGrid>
      <w:tr w:rsidR="0045059F" w:rsidRPr="007024EC" w14:paraId="104685FC" w14:textId="77777777" w:rsidTr="00825572">
        <w:tc>
          <w:tcPr>
            <w:tcW w:w="1980" w:type="dxa"/>
            <w:vAlign w:val="center"/>
          </w:tcPr>
          <w:p w14:paraId="46B2296E" w14:textId="307A001D" w:rsidR="0045059F" w:rsidRPr="00F41339" w:rsidRDefault="0045059F" w:rsidP="00F41339">
            <w:pPr>
              <w:jc w:val="center"/>
              <w:rPr>
                <w:rFonts w:asciiTheme="majorHAnsi" w:hAnsiTheme="majorHAnsi" w:cs="Helvetica"/>
                <w:b/>
                <w:sz w:val="20"/>
                <w:szCs w:val="20"/>
              </w:rPr>
            </w:pPr>
            <w:r w:rsidRPr="00F41339">
              <w:rPr>
                <w:rFonts w:asciiTheme="majorHAnsi" w:hAnsiTheme="majorHAnsi" w:cs="Helvetica"/>
                <w:b/>
                <w:sz w:val="20"/>
                <w:szCs w:val="20"/>
              </w:rPr>
              <w:t>Date</w:t>
            </w:r>
          </w:p>
        </w:tc>
        <w:tc>
          <w:tcPr>
            <w:tcW w:w="990" w:type="dxa"/>
            <w:vAlign w:val="center"/>
          </w:tcPr>
          <w:p w14:paraId="00A19C20" w14:textId="7DB7B1A2" w:rsidR="0045059F" w:rsidRPr="00F41339" w:rsidRDefault="0045059F" w:rsidP="00F41339">
            <w:pPr>
              <w:jc w:val="center"/>
              <w:rPr>
                <w:rFonts w:asciiTheme="majorHAnsi" w:hAnsiTheme="majorHAnsi" w:cs="Helvetica"/>
                <w:b/>
                <w:sz w:val="20"/>
                <w:szCs w:val="20"/>
              </w:rPr>
            </w:pPr>
            <w:r>
              <w:rPr>
                <w:rFonts w:asciiTheme="majorHAnsi" w:hAnsiTheme="majorHAnsi" w:cs="Helvetica"/>
                <w:b/>
                <w:bCs/>
                <w:sz w:val="20"/>
                <w:szCs w:val="20"/>
              </w:rPr>
              <w:t>Module</w:t>
            </w:r>
          </w:p>
        </w:tc>
        <w:tc>
          <w:tcPr>
            <w:tcW w:w="3240" w:type="dxa"/>
            <w:vAlign w:val="center"/>
          </w:tcPr>
          <w:p w14:paraId="109CC86A" w14:textId="107EC583" w:rsidR="0045059F" w:rsidRPr="007024EC" w:rsidRDefault="0045059F" w:rsidP="0045059F">
            <w:pPr>
              <w:jc w:val="center"/>
              <w:rPr>
                <w:rFonts w:asciiTheme="majorHAnsi" w:hAnsiTheme="majorHAnsi" w:cs="Helvetica"/>
                <w:b/>
                <w:sz w:val="20"/>
                <w:szCs w:val="20"/>
              </w:rPr>
            </w:pPr>
            <w:r w:rsidRPr="007024EC">
              <w:rPr>
                <w:rFonts w:asciiTheme="majorHAnsi" w:hAnsiTheme="majorHAnsi" w:cs="Helvetica"/>
                <w:b/>
                <w:sz w:val="20"/>
                <w:szCs w:val="20"/>
              </w:rPr>
              <w:t>Module</w:t>
            </w:r>
            <w:r>
              <w:rPr>
                <w:rFonts w:asciiTheme="majorHAnsi" w:hAnsiTheme="majorHAnsi" w:cs="Helvetica"/>
                <w:b/>
                <w:sz w:val="20"/>
                <w:szCs w:val="20"/>
              </w:rPr>
              <w:t xml:space="preserve"> Title</w:t>
            </w:r>
          </w:p>
        </w:tc>
        <w:tc>
          <w:tcPr>
            <w:tcW w:w="7650" w:type="dxa"/>
            <w:vAlign w:val="center"/>
          </w:tcPr>
          <w:p w14:paraId="69C1567C" w14:textId="21FBC971" w:rsidR="0045059F" w:rsidRPr="007024EC" w:rsidRDefault="0045059F" w:rsidP="00F41339">
            <w:pPr>
              <w:jc w:val="center"/>
              <w:rPr>
                <w:rFonts w:asciiTheme="majorHAnsi" w:hAnsiTheme="majorHAnsi" w:cs="Helvetica"/>
                <w:b/>
                <w:sz w:val="20"/>
                <w:szCs w:val="20"/>
              </w:rPr>
            </w:pPr>
            <w:r w:rsidRPr="007024EC">
              <w:rPr>
                <w:rFonts w:asciiTheme="majorHAnsi" w:hAnsiTheme="majorHAnsi" w:cs="Helvetica"/>
                <w:b/>
                <w:sz w:val="20"/>
                <w:szCs w:val="20"/>
              </w:rPr>
              <w:t>Module Activities</w:t>
            </w:r>
            <w:r w:rsidR="00825572">
              <w:rPr>
                <w:rFonts w:asciiTheme="majorHAnsi" w:hAnsiTheme="majorHAnsi" w:cs="Helvetica"/>
                <w:b/>
                <w:sz w:val="20"/>
                <w:szCs w:val="20"/>
              </w:rPr>
              <w:t xml:space="preserve"> (Deadline; Points)</w:t>
            </w:r>
          </w:p>
        </w:tc>
      </w:tr>
      <w:tr w:rsidR="0045059F" w:rsidRPr="007024EC" w14:paraId="3FBF2204" w14:textId="77777777" w:rsidTr="00825572">
        <w:trPr>
          <w:trHeight w:val="1043"/>
        </w:trPr>
        <w:tc>
          <w:tcPr>
            <w:tcW w:w="1980" w:type="dxa"/>
            <w:vAlign w:val="center"/>
          </w:tcPr>
          <w:p w14:paraId="53A3378B" w14:textId="4394F635" w:rsidR="00F10E63" w:rsidRPr="00F10E63" w:rsidRDefault="00F10E63" w:rsidP="00F10E63">
            <w:pPr>
              <w:jc w:val="center"/>
              <w:rPr>
                <w:rFonts w:asciiTheme="majorHAnsi" w:hAnsiTheme="majorHAnsi" w:cs="Arial"/>
                <w:color w:val="auto"/>
                <w:sz w:val="20"/>
                <w:szCs w:val="20"/>
              </w:rPr>
            </w:pPr>
            <w:bookmarkStart w:id="17" w:name="_Hlk71024322"/>
            <w:r>
              <w:rPr>
                <w:rFonts w:asciiTheme="majorHAnsi" w:hAnsiTheme="majorHAnsi" w:cs="Arial"/>
                <w:color w:val="auto"/>
                <w:sz w:val="20"/>
                <w:szCs w:val="20"/>
              </w:rPr>
              <w:t>Week 1</w:t>
            </w:r>
          </w:p>
          <w:p w14:paraId="6F792913" w14:textId="43222A26" w:rsidR="0045059F" w:rsidRDefault="00F10E63" w:rsidP="00F10E63">
            <w:pPr>
              <w:jc w:val="center"/>
              <w:rPr>
                <w:rFonts w:asciiTheme="majorHAnsi" w:hAnsiTheme="majorHAnsi" w:cs="Arial"/>
                <w:b/>
                <w:color w:val="auto"/>
                <w:sz w:val="20"/>
                <w:szCs w:val="20"/>
              </w:rPr>
            </w:pPr>
            <w:r>
              <w:rPr>
                <w:rFonts w:asciiTheme="majorHAnsi" w:hAnsiTheme="majorHAnsi" w:cs="Arial"/>
                <w:b/>
                <w:color w:val="auto"/>
                <w:sz w:val="20"/>
                <w:szCs w:val="20"/>
              </w:rPr>
              <w:t>Aug 23</w:t>
            </w:r>
            <w:r w:rsidR="0045059F" w:rsidRPr="00CA2E8A">
              <w:rPr>
                <w:rFonts w:asciiTheme="majorHAnsi" w:hAnsiTheme="majorHAnsi" w:cs="Arial"/>
                <w:b/>
                <w:color w:val="auto"/>
                <w:sz w:val="20"/>
                <w:szCs w:val="20"/>
              </w:rPr>
              <w:t>-</w:t>
            </w:r>
            <w:r>
              <w:rPr>
                <w:rFonts w:asciiTheme="majorHAnsi" w:hAnsiTheme="majorHAnsi" w:cs="Arial"/>
                <w:b/>
                <w:color w:val="auto"/>
                <w:sz w:val="20"/>
                <w:szCs w:val="20"/>
              </w:rPr>
              <w:t>2</w:t>
            </w:r>
            <w:r w:rsidR="00B34235">
              <w:rPr>
                <w:rFonts w:asciiTheme="majorHAnsi" w:hAnsiTheme="majorHAnsi" w:cs="Arial"/>
                <w:b/>
                <w:color w:val="auto"/>
                <w:sz w:val="20"/>
                <w:szCs w:val="20"/>
              </w:rPr>
              <w:t>7</w:t>
            </w:r>
          </w:p>
        </w:tc>
        <w:tc>
          <w:tcPr>
            <w:tcW w:w="990" w:type="dxa"/>
            <w:vAlign w:val="center"/>
          </w:tcPr>
          <w:p w14:paraId="3A5E4CC0" w14:textId="0B268BE4" w:rsidR="0045059F" w:rsidRPr="00953A55" w:rsidRDefault="0045059F" w:rsidP="00F41339">
            <w:pPr>
              <w:jc w:val="center"/>
              <w:rPr>
                <w:rFonts w:asciiTheme="majorHAnsi" w:hAnsiTheme="majorHAnsi" w:cs="Arial"/>
                <w:color w:val="auto"/>
                <w:sz w:val="20"/>
                <w:szCs w:val="20"/>
              </w:rPr>
            </w:pPr>
            <w:r w:rsidRPr="00953A55">
              <w:rPr>
                <w:rFonts w:asciiTheme="majorHAnsi" w:hAnsiTheme="majorHAnsi" w:cs="Arial"/>
                <w:color w:val="auto"/>
                <w:sz w:val="20"/>
                <w:szCs w:val="20"/>
              </w:rPr>
              <w:t>1</w:t>
            </w:r>
          </w:p>
        </w:tc>
        <w:tc>
          <w:tcPr>
            <w:tcW w:w="3240" w:type="dxa"/>
            <w:vAlign w:val="center"/>
          </w:tcPr>
          <w:p w14:paraId="0BFB6719" w14:textId="77777777" w:rsidR="0045059F" w:rsidRPr="00CA2E8A" w:rsidRDefault="0045059F" w:rsidP="0045059F">
            <w:pPr>
              <w:jc w:val="center"/>
              <w:rPr>
                <w:rFonts w:asciiTheme="majorHAnsi" w:hAnsiTheme="majorHAnsi" w:cs="Helvetica"/>
                <w:b/>
                <w:color w:val="auto"/>
                <w:sz w:val="20"/>
                <w:szCs w:val="20"/>
              </w:rPr>
            </w:pPr>
            <w:r w:rsidRPr="00CA2E8A">
              <w:rPr>
                <w:rFonts w:asciiTheme="majorHAnsi" w:hAnsiTheme="majorHAnsi" w:cs="Arial"/>
                <w:color w:val="auto"/>
                <w:sz w:val="20"/>
                <w:szCs w:val="20"/>
              </w:rPr>
              <w:t>Introduction to the Course</w:t>
            </w:r>
          </w:p>
        </w:tc>
        <w:tc>
          <w:tcPr>
            <w:tcW w:w="7650" w:type="dxa"/>
            <w:vAlign w:val="center"/>
          </w:tcPr>
          <w:p w14:paraId="46AEDDDB" w14:textId="4F25E5E0" w:rsidR="0045059F" w:rsidRPr="00CA2E8A" w:rsidRDefault="0045059F" w:rsidP="00300B7F">
            <w:pPr>
              <w:rPr>
                <w:rFonts w:asciiTheme="majorHAnsi" w:hAnsiTheme="majorHAnsi" w:cs="Helvetica"/>
                <w:color w:val="auto"/>
                <w:sz w:val="20"/>
                <w:szCs w:val="20"/>
              </w:rPr>
            </w:pPr>
            <w:r w:rsidRPr="00CA2E8A">
              <w:rPr>
                <w:rFonts w:asciiTheme="majorHAnsi" w:hAnsiTheme="majorHAnsi" w:cs="Helvetica"/>
                <w:color w:val="auto"/>
                <w:sz w:val="20"/>
                <w:szCs w:val="20"/>
              </w:rPr>
              <w:t>Read “Start Here” Section, Syllabus, &amp; Using APA</w:t>
            </w:r>
          </w:p>
          <w:p w14:paraId="7BF0A487" w14:textId="35847030" w:rsidR="0045059F" w:rsidRPr="00CA2E8A" w:rsidRDefault="0045059F" w:rsidP="00300B7F">
            <w:pPr>
              <w:rPr>
                <w:rFonts w:asciiTheme="majorHAnsi" w:hAnsiTheme="majorHAnsi" w:cs="Helvetica"/>
                <w:color w:val="auto"/>
                <w:sz w:val="20"/>
                <w:szCs w:val="20"/>
              </w:rPr>
            </w:pPr>
            <w:r w:rsidRPr="00CA2E8A">
              <w:rPr>
                <w:rFonts w:asciiTheme="majorHAnsi" w:hAnsiTheme="majorHAnsi" w:cs="Helvetica"/>
                <w:color w:val="auto"/>
                <w:sz w:val="20"/>
                <w:szCs w:val="20"/>
              </w:rPr>
              <w:t>Review supplemental materials as assigned</w:t>
            </w:r>
          </w:p>
          <w:p w14:paraId="3D82081B" w14:textId="77777777" w:rsidR="0045059F" w:rsidRPr="00CA2E8A" w:rsidRDefault="0045059F" w:rsidP="00300B7F">
            <w:pPr>
              <w:rPr>
                <w:rFonts w:asciiTheme="majorHAnsi" w:hAnsiTheme="majorHAnsi" w:cs="Helvetica"/>
                <w:color w:val="auto"/>
                <w:sz w:val="20"/>
                <w:szCs w:val="20"/>
              </w:rPr>
            </w:pPr>
            <w:r w:rsidRPr="00CA2E8A">
              <w:rPr>
                <w:rFonts w:asciiTheme="majorHAnsi" w:hAnsiTheme="majorHAnsi" w:cs="Helvetica"/>
                <w:color w:val="auto"/>
                <w:sz w:val="20"/>
                <w:szCs w:val="20"/>
              </w:rPr>
              <w:t>M1 Video Lectures</w:t>
            </w:r>
          </w:p>
          <w:p w14:paraId="407DBCB7" w14:textId="5BCA3192" w:rsidR="00F10E63" w:rsidRPr="00CA2E8A" w:rsidRDefault="0045059F" w:rsidP="00300B7F">
            <w:pPr>
              <w:rPr>
                <w:rFonts w:asciiTheme="majorHAnsi" w:hAnsiTheme="majorHAnsi" w:cs="Helvetica"/>
                <w:color w:val="auto"/>
                <w:sz w:val="20"/>
                <w:szCs w:val="20"/>
              </w:rPr>
            </w:pPr>
            <w:r w:rsidRPr="00CA2E8A">
              <w:rPr>
                <w:rFonts w:asciiTheme="majorHAnsi" w:hAnsiTheme="majorHAnsi" w:cs="Helvetica"/>
                <w:color w:val="auto"/>
                <w:sz w:val="20"/>
                <w:szCs w:val="20"/>
              </w:rPr>
              <w:t>M1 Discu</w:t>
            </w:r>
            <w:r>
              <w:rPr>
                <w:rFonts w:asciiTheme="majorHAnsi" w:hAnsiTheme="majorHAnsi" w:cs="Helvetica"/>
                <w:color w:val="auto"/>
                <w:sz w:val="20"/>
                <w:szCs w:val="20"/>
              </w:rPr>
              <w:t>ssion: Peer Introductions</w:t>
            </w:r>
            <w:r w:rsidR="00CD33F3">
              <w:rPr>
                <w:rFonts w:asciiTheme="majorHAnsi" w:hAnsiTheme="majorHAnsi" w:cs="Helvetica"/>
                <w:color w:val="auto"/>
                <w:sz w:val="20"/>
                <w:szCs w:val="20"/>
              </w:rPr>
              <w:t xml:space="preserve"> (</w:t>
            </w:r>
            <w:r w:rsidR="00825572">
              <w:rPr>
                <w:rFonts w:asciiTheme="majorHAnsi" w:hAnsiTheme="majorHAnsi" w:cs="Helvetica"/>
                <w:color w:val="auto"/>
                <w:sz w:val="20"/>
                <w:szCs w:val="20"/>
              </w:rPr>
              <w:t>August 27; 5 pts)</w:t>
            </w:r>
          </w:p>
        </w:tc>
      </w:tr>
      <w:tr w:rsidR="00F10E63" w:rsidRPr="007024EC" w14:paraId="69EDCED4" w14:textId="77777777" w:rsidTr="00825572">
        <w:trPr>
          <w:trHeight w:val="809"/>
        </w:trPr>
        <w:tc>
          <w:tcPr>
            <w:tcW w:w="1980" w:type="dxa"/>
            <w:vAlign w:val="center"/>
          </w:tcPr>
          <w:p w14:paraId="7CE73808" w14:textId="7EDA71B4" w:rsidR="00F10E63" w:rsidRPr="00F10E63" w:rsidRDefault="00F10E63" w:rsidP="00F10E63">
            <w:pPr>
              <w:jc w:val="center"/>
              <w:rPr>
                <w:rFonts w:asciiTheme="majorHAnsi" w:hAnsiTheme="majorHAnsi" w:cs="Arial"/>
                <w:color w:val="auto"/>
                <w:sz w:val="20"/>
                <w:szCs w:val="20"/>
              </w:rPr>
            </w:pPr>
            <w:r>
              <w:rPr>
                <w:rFonts w:asciiTheme="majorHAnsi" w:hAnsiTheme="majorHAnsi" w:cs="Arial"/>
                <w:b/>
                <w:color w:val="auto"/>
                <w:sz w:val="20"/>
                <w:szCs w:val="20"/>
              </w:rPr>
              <w:t xml:space="preserve">Aug 23-Sept </w:t>
            </w:r>
            <w:r w:rsidR="00B34235">
              <w:rPr>
                <w:rFonts w:asciiTheme="majorHAnsi" w:hAnsiTheme="majorHAnsi" w:cs="Arial"/>
                <w:b/>
                <w:color w:val="auto"/>
                <w:sz w:val="20"/>
                <w:szCs w:val="20"/>
              </w:rPr>
              <w:t>3</w:t>
            </w:r>
            <w:r>
              <w:rPr>
                <w:rFonts w:asciiTheme="majorHAnsi" w:hAnsiTheme="majorHAnsi" w:cs="Arial"/>
                <w:b/>
                <w:color w:val="auto"/>
                <w:sz w:val="20"/>
                <w:szCs w:val="20"/>
              </w:rPr>
              <w:t xml:space="preserve"> </w:t>
            </w:r>
            <w:r>
              <w:rPr>
                <w:rFonts w:asciiTheme="majorHAnsi" w:hAnsiTheme="majorHAnsi" w:cs="Arial"/>
                <w:color w:val="auto"/>
                <w:sz w:val="20"/>
                <w:szCs w:val="20"/>
              </w:rPr>
              <w:t>opens after M1 completion)</w:t>
            </w:r>
          </w:p>
        </w:tc>
        <w:tc>
          <w:tcPr>
            <w:tcW w:w="990" w:type="dxa"/>
            <w:vMerge w:val="restart"/>
            <w:vAlign w:val="center"/>
          </w:tcPr>
          <w:p w14:paraId="28CE2679" w14:textId="60D15D01" w:rsidR="00F10E63" w:rsidRPr="00953A55" w:rsidRDefault="00F10E63" w:rsidP="00F41339">
            <w:pPr>
              <w:jc w:val="center"/>
              <w:rPr>
                <w:rFonts w:asciiTheme="majorHAnsi" w:hAnsiTheme="majorHAnsi" w:cs="Arial"/>
                <w:color w:val="auto"/>
                <w:sz w:val="20"/>
                <w:szCs w:val="20"/>
              </w:rPr>
            </w:pPr>
            <w:r w:rsidRPr="00953A55">
              <w:rPr>
                <w:rFonts w:asciiTheme="majorHAnsi" w:hAnsiTheme="majorHAnsi" w:cs="Arial"/>
                <w:color w:val="auto"/>
                <w:sz w:val="20"/>
                <w:szCs w:val="20"/>
              </w:rPr>
              <w:t>2</w:t>
            </w:r>
          </w:p>
        </w:tc>
        <w:tc>
          <w:tcPr>
            <w:tcW w:w="3240" w:type="dxa"/>
            <w:vMerge w:val="restart"/>
            <w:vAlign w:val="center"/>
          </w:tcPr>
          <w:p w14:paraId="261F5A8D" w14:textId="2F52007D" w:rsidR="00F10E63" w:rsidRPr="00CA2E8A" w:rsidRDefault="00F10E63" w:rsidP="0045059F">
            <w:pPr>
              <w:ind w:left="158"/>
              <w:jc w:val="center"/>
              <w:rPr>
                <w:rFonts w:asciiTheme="majorHAnsi" w:hAnsiTheme="majorHAnsi" w:cs="Arial"/>
                <w:color w:val="auto"/>
                <w:sz w:val="20"/>
                <w:szCs w:val="20"/>
              </w:rPr>
            </w:pPr>
            <w:r>
              <w:rPr>
                <w:rFonts w:asciiTheme="majorHAnsi" w:hAnsiTheme="majorHAnsi" w:cs="Arial"/>
                <w:color w:val="auto"/>
                <w:sz w:val="20"/>
                <w:szCs w:val="20"/>
              </w:rPr>
              <w:t xml:space="preserve">Professionalism Part 1: </w:t>
            </w:r>
            <w:r w:rsidR="00B1498E">
              <w:rPr>
                <w:rFonts w:asciiTheme="majorHAnsi" w:hAnsiTheme="majorHAnsi" w:cs="Arial"/>
                <w:color w:val="auto"/>
                <w:sz w:val="20"/>
                <w:szCs w:val="20"/>
              </w:rPr>
              <w:br/>
            </w:r>
            <w:r w:rsidRPr="00CA2E8A">
              <w:rPr>
                <w:rFonts w:asciiTheme="majorHAnsi" w:hAnsiTheme="majorHAnsi" w:cs="Arial"/>
                <w:color w:val="auto"/>
                <w:sz w:val="20"/>
                <w:szCs w:val="20"/>
              </w:rPr>
              <w:t>Capstone Project Development</w:t>
            </w:r>
          </w:p>
        </w:tc>
        <w:tc>
          <w:tcPr>
            <w:tcW w:w="7650" w:type="dxa"/>
            <w:vAlign w:val="center"/>
          </w:tcPr>
          <w:p w14:paraId="1B125931" w14:textId="3408C7E8" w:rsidR="00F10E63" w:rsidRDefault="00F10E63" w:rsidP="00300B7F">
            <w:pPr>
              <w:contextualSpacing/>
              <w:rPr>
                <w:rFonts w:asciiTheme="majorHAnsi" w:hAnsiTheme="majorHAnsi" w:cs="Helvetica"/>
                <w:color w:val="auto"/>
                <w:sz w:val="20"/>
                <w:szCs w:val="20"/>
              </w:rPr>
            </w:pPr>
            <w:r>
              <w:rPr>
                <w:rFonts w:asciiTheme="majorHAnsi" w:hAnsiTheme="majorHAnsi" w:cs="Helvetica"/>
                <w:color w:val="auto"/>
                <w:sz w:val="20"/>
                <w:szCs w:val="20"/>
              </w:rPr>
              <w:t>Review provided project resources, templates, and examples</w:t>
            </w:r>
          </w:p>
          <w:p w14:paraId="4BCB9DC2" w14:textId="77777777" w:rsidR="00F10E63" w:rsidRDefault="00F10E63" w:rsidP="00300B7F">
            <w:pPr>
              <w:contextualSpacing/>
              <w:rPr>
                <w:rFonts w:asciiTheme="majorHAnsi" w:hAnsiTheme="majorHAnsi" w:cs="Helvetica"/>
                <w:color w:val="auto"/>
                <w:sz w:val="20"/>
                <w:szCs w:val="20"/>
              </w:rPr>
            </w:pPr>
            <w:r>
              <w:rPr>
                <w:rFonts w:asciiTheme="majorHAnsi" w:hAnsiTheme="majorHAnsi" w:cs="Helvetica"/>
                <w:color w:val="auto"/>
                <w:sz w:val="20"/>
                <w:szCs w:val="20"/>
              </w:rPr>
              <w:t>M2 Video Lectures</w:t>
            </w:r>
          </w:p>
          <w:p w14:paraId="7265C453" w14:textId="6FEF3AA9" w:rsidR="00825572" w:rsidRDefault="00825572" w:rsidP="00300B7F">
            <w:pPr>
              <w:contextualSpacing/>
              <w:rPr>
                <w:rFonts w:asciiTheme="majorHAnsi" w:hAnsiTheme="majorHAnsi" w:cs="Helvetica"/>
                <w:color w:val="auto"/>
                <w:sz w:val="20"/>
                <w:szCs w:val="20"/>
              </w:rPr>
            </w:pPr>
            <w:r>
              <w:rPr>
                <w:rFonts w:asciiTheme="majorHAnsi" w:hAnsiTheme="majorHAnsi" w:cs="Helvetica"/>
                <w:color w:val="auto"/>
                <w:sz w:val="20"/>
                <w:szCs w:val="20"/>
              </w:rPr>
              <w:t xml:space="preserve">M2 Activity: </w:t>
            </w:r>
            <w:r w:rsidRPr="007070CB">
              <w:rPr>
                <w:rFonts w:asciiTheme="majorHAnsi" w:hAnsiTheme="majorHAnsi" w:cs="Helvetica"/>
                <w:b/>
                <w:color w:val="00B050"/>
                <w:sz w:val="20"/>
                <w:szCs w:val="20"/>
              </w:rPr>
              <w:t>Meet with Faculty Advisor &amp; Submit Contract (Sep 3; 5 pts)</w:t>
            </w:r>
          </w:p>
          <w:p w14:paraId="66F8F2BC" w14:textId="104A38B0" w:rsidR="00F10E63" w:rsidRPr="00CA2E8A" w:rsidRDefault="00F10E63" w:rsidP="00825572">
            <w:pPr>
              <w:contextualSpacing/>
              <w:rPr>
                <w:rFonts w:asciiTheme="majorHAnsi" w:hAnsiTheme="majorHAnsi" w:cs="Helvetica"/>
                <w:color w:val="auto"/>
                <w:sz w:val="20"/>
                <w:szCs w:val="20"/>
              </w:rPr>
            </w:pPr>
            <w:r>
              <w:rPr>
                <w:rFonts w:asciiTheme="majorHAnsi" w:hAnsiTheme="majorHAnsi" w:cs="Helvetica"/>
                <w:color w:val="auto"/>
                <w:sz w:val="20"/>
                <w:szCs w:val="20"/>
              </w:rPr>
              <w:t>M2 Activity: Formatting with APA</w:t>
            </w:r>
            <w:r w:rsidR="00CD33F3">
              <w:rPr>
                <w:rFonts w:asciiTheme="majorHAnsi" w:hAnsiTheme="majorHAnsi" w:cs="Helvetica"/>
                <w:color w:val="auto"/>
                <w:sz w:val="20"/>
                <w:szCs w:val="20"/>
              </w:rPr>
              <w:t xml:space="preserve"> (</w:t>
            </w:r>
            <w:r w:rsidR="00825572">
              <w:rPr>
                <w:rFonts w:asciiTheme="majorHAnsi" w:hAnsiTheme="majorHAnsi" w:cs="Helvetica"/>
                <w:color w:val="auto"/>
                <w:sz w:val="20"/>
                <w:szCs w:val="20"/>
              </w:rPr>
              <w:t xml:space="preserve">Sep 6; </w:t>
            </w:r>
            <w:r w:rsidR="00CD33F3">
              <w:rPr>
                <w:rFonts w:asciiTheme="majorHAnsi" w:hAnsiTheme="majorHAnsi" w:cs="Helvetica"/>
                <w:color w:val="auto"/>
                <w:sz w:val="20"/>
                <w:szCs w:val="20"/>
              </w:rPr>
              <w:t>5 pts)</w:t>
            </w:r>
          </w:p>
        </w:tc>
      </w:tr>
      <w:tr w:rsidR="00F10E63" w:rsidRPr="007024EC" w14:paraId="15E8C5A0" w14:textId="77777777" w:rsidTr="00825572">
        <w:trPr>
          <w:trHeight w:val="809"/>
        </w:trPr>
        <w:tc>
          <w:tcPr>
            <w:tcW w:w="1980" w:type="dxa"/>
            <w:vAlign w:val="center"/>
          </w:tcPr>
          <w:p w14:paraId="021C0501" w14:textId="0618BF18" w:rsidR="00F10E63" w:rsidRPr="00F10E63" w:rsidRDefault="00F10E63" w:rsidP="00F41339">
            <w:pPr>
              <w:jc w:val="center"/>
              <w:rPr>
                <w:rFonts w:asciiTheme="majorHAnsi" w:hAnsiTheme="majorHAnsi" w:cs="Arial"/>
                <w:color w:val="auto"/>
                <w:sz w:val="20"/>
                <w:szCs w:val="20"/>
              </w:rPr>
            </w:pPr>
            <w:r>
              <w:rPr>
                <w:rFonts w:asciiTheme="majorHAnsi" w:hAnsiTheme="majorHAnsi" w:cs="Arial"/>
                <w:b/>
                <w:color w:val="auto"/>
                <w:sz w:val="20"/>
                <w:szCs w:val="20"/>
              </w:rPr>
              <w:t>Aug 30-Sept 1</w:t>
            </w:r>
            <w:r w:rsidR="00B34235">
              <w:rPr>
                <w:rFonts w:asciiTheme="majorHAnsi" w:hAnsiTheme="majorHAnsi" w:cs="Arial"/>
                <w:b/>
                <w:color w:val="auto"/>
                <w:sz w:val="20"/>
                <w:szCs w:val="20"/>
              </w:rPr>
              <w:t>0</w:t>
            </w:r>
            <w:r>
              <w:rPr>
                <w:rFonts w:asciiTheme="majorHAnsi" w:hAnsiTheme="majorHAnsi" w:cs="Arial"/>
                <w:color w:val="auto"/>
                <w:sz w:val="20"/>
                <w:szCs w:val="20"/>
              </w:rPr>
              <w:t xml:space="preserve"> (opens after M2 activity completion)</w:t>
            </w:r>
          </w:p>
        </w:tc>
        <w:tc>
          <w:tcPr>
            <w:tcW w:w="990" w:type="dxa"/>
            <w:vMerge/>
            <w:vAlign w:val="center"/>
          </w:tcPr>
          <w:p w14:paraId="07F898EF" w14:textId="77777777" w:rsidR="00F10E63" w:rsidRPr="00953A55" w:rsidRDefault="00F10E63" w:rsidP="00F41339">
            <w:pPr>
              <w:jc w:val="center"/>
              <w:rPr>
                <w:rFonts w:asciiTheme="majorHAnsi" w:hAnsiTheme="majorHAnsi" w:cs="Arial"/>
                <w:color w:val="auto"/>
                <w:sz w:val="20"/>
                <w:szCs w:val="20"/>
              </w:rPr>
            </w:pPr>
          </w:p>
        </w:tc>
        <w:tc>
          <w:tcPr>
            <w:tcW w:w="3240" w:type="dxa"/>
            <w:vMerge/>
            <w:vAlign w:val="center"/>
          </w:tcPr>
          <w:p w14:paraId="670FCAB0" w14:textId="77777777" w:rsidR="00F10E63" w:rsidRDefault="00F10E63" w:rsidP="0045059F">
            <w:pPr>
              <w:ind w:left="158"/>
              <w:jc w:val="center"/>
              <w:rPr>
                <w:rFonts w:asciiTheme="majorHAnsi" w:hAnsiTheme="majorHAnsi" w:cs="Arial"/>
                <w:color w:val="auto"/>
                <w:sz w:val="20"/>
                <w:szCs w:val="20"/>
              </w:rPr>
            </w:pPr>
          </w:p>
        </w:tc>
        <w:tc>
          <w:tcPr>
            <w:tcW w:w="7650" w:type="dxa"/>
            <w:vAlign w:val="center"/>
          </w:tcPr>
          <w:p w14:paraId="493C16EF" w14:textId="59743E2F" w:rsidR="00F10E63" w:rsidRDefault="00F10E63" w:rsidP="00300B7F">
            <w:pPr>
              <w:contextualSpacing/>
              <w:rPr>
                <w:rFonts w:asciiTheme="majorHAnsi" w:hAnsiTheme="majorHAnsi" w:cs="Helvetica"/>
                <w:color w:val="auto"/>
                <w:sz w:val="20"/>
                <w:szCs w:val="20"/>
              </w:rPr>
            </w:pPr>
            <w:r>
              <w:rPr>
                <w:rFonts w:asciiTheme="majorHAnsi" w:hAnsiTheme="majorHAnsi" w:cs="Helvetica"/>
                <w:color w:val="auto"/>
                <w:sz w:val="20"/>
                <w:szCs w:val="20"/>
              </w:rPr>
              <w:t xml:space="preserve">Attend </w:t>
            </w:r>
            <w:r w:rsidRPr="00F10E63">
              <w:rPr>
                <w:rFonts w:asciiTheme="majorHAnsi" w:hAnsiTheme="majorHAnsi" w:cs="Helvetica"/>
                <w:color w:val="auto"/>
                <w:sz w:val="20"/>
                <w:szCs w:val="20"/>
              </w:rPr>
              <w:t>ProSeries</w:t>
            </w:r>
            <w:r>
              <w:rPr>
                <w:rFonts w:asciiTheme="majorHAnsi" w:hAnsiTheme="majorHAnsi" w:cs="Helvetica"/>
                <w:color w:val="auto"/>
                <w:sz w:val="20"/>
                <w:szCs w:val="20"/>
              </w:rPr>
              <w:t>:</w:t>
            </w:r>
            <w:r w:rsidRPr="00F10E63">
              <w:rPr>
                <w:rFonts w:asciiTheme="majorHAnsi" w:hAnsiTheme="majorHAnsi" w:cs="Helvetica"/>
                <w:color w:val="auto"/>
                <w:sz w:val="20"/>
                <w:szCs w:val="20"/>
              </w:rPr>
              <w:t xml:space="preserve"> </w:t>
            </w:r>
            <w:r w:rsidRPr="00F10E63">
              <w:rPr>
                <w:rFonts w:asciiTheme="majorHAnsi" w:hAnsiTheme="majorHAnsi"/>
                <w:sz w:val="20"/>
                <w:szCs w:val="20"/>
              </w:rPr>
              <w:t>Writing Systematic Reviews with Nancy Schaefer</w:t>
            </w:r>
            <w:r w:rsidR="00825572">
              <w:rPr>
                <w:rFonts w:asciiTheme="majorHAnsi" w:hAnsiTheme="majorHAnsi"/>
                <w:sz w:val="20"/>
                <w:szCs w:val="20"/>
              </w:rPr>
              <w:t xml:space="preserve"> (Sep 9; 2 pts)</w:t>
            </w:r>
          </w:p>
          <w:p w14:paraId="63DFA5CE" w14:textId="709F520B" w:rsidR="00F10E63" w:rsidRPr="00825572" w:rsidRDefault="00825572" w:rsidP="00825572">
            <w:pPr>
              <w:contextualSpacing/>
              <w:rPr>
                <w:rFonts w:asciiTheme="majorHAnsi" w:hAnsiTheme="majorHAnsi" w:cs="Helvetica"/>
                <w:b/>
                <w:color w:val="auto"/>
                <w:sz w:val="20"/>
                <w:szCs w:val="20"/>
              </w:rPr>
            </w:pPr>
            <w:r>
              <w:rPr>
                <w:rFonts w:asciiTheme="majorHAnsi" w:hAnsiTheme="majorHAnsi" w:cs="Helvetica"/>
                <w:b/>
                <w:color w:val="00B050"/>
                <w:sz w:val="20"/>
                <w:szCs w:val="20"/>
              </w:rPr>
              <w:t>Deadline: C</w:t>
            </w:r>
            <w:r w:rsidR="007351EC" w:rsidRPr="00825572">
              <w:rPr>
                <w:rFonts w:asciiTheme="majorHAnsi" w:hAnsiTheme="majorHAnsi" w:cs="Helvetica"/>
                <w:b/>
                <w:color w:val="00B050"/>
                <w:sz w:val="20"/>
                <w:szCs w:val="20"/>
              </w:rPr>
              <w:t>apstone</w:t>
            </w:r>
            <w:r w:rsidRPr="00825572">
              <w:rPr>
                <w:rFonts w:asciiTheme="majorHAnsi" w:hAnsiTheme="majorHAnsi" w:cs="Helvetica"/>
                <w:b/>
                <w:color w:val="00B050"/>
                <w:sz w:val="20"/>
                <w:szCs w:val="20"/>
              </w:rPr>
              <w:t xml:space="preserve"> Draft Introduction</w:t>
            </w:r>
            <w:r w:rsidR="007351EC" w:rsidRPr="00825572">
              <w:rPr>
                <w:rFonts w:asciiTheme="majorHAnsi" w:hAnsiTheme="majorHAnsi" w:cs="Helvetica"/>
                <w:b/>
                <w:color w:val="00B050"/>
                <w:sz w:val="20"/>
                <w:szCs w:val="20"/>
              </w:rPr>
              <w:t xml:space="preserve"> (Sep 10)</w:t>
            </w:r>
          </w:p>
        </w:tc>
      </w:tr>
      <w:tr w:rsidR="007351EC" w:rsidRPr="007024EC" w14:paraId="5BB45F88" w14:textId="77777777" w:rsidTr="00825572">
        <w:trPr>
          <w:trHeight w:val="863"/>
        </w:trPr>
        <w:tc>
          <w:tcPr>
            <w:tcW w:w="1980" w:type="dxa"/>
            <w:vAlign w:val="center"/>
          </w:tcPr>
          <w:p w14:paraId="1A7A6E3B" w14:textId="27502D81" w:rsidR="007351EC" w:rsidRPr="00BD5E1D" w:rsidRDefault="007351EC" w:rsidP="007351EC">
            <w:pPr>
              <w:jc w:val="center"/>
              <w:rPr>
                <w:rFonts w:asciiTheme="majorHAnsi" w:hAnsiTheme="majorHAnsi" w:cs="Arial"/>
                <w:b/>
                <w:color w:val="auto"/>
                <w:sz w:val="20"/>
                <w:szCs w:val="20"/>
              </w:rPr>
            </w:pPr>
            <w:r>
              <w:rPr>
                <w:rFonts w:asciiTheme="majorHAnsi" w:hAnsiTheme="majorHAnsi" w:cs="Arial"/>
                <w:b/>
                <w:color w:val="auto"/>
                <w:sz w:val="20"/>
                <w:szCs w:val="20"/>
              </w:rPr>
              <w:t>Sept 1</w:t>
            </w:r>
            <w:r w:rsidR="00B34235">
              <w:rPr>
                <w:rFonts w:asciiTheme="majorHAnsi" w:hAnsiTheme="majorHAnsi" w:cs="Arial"/>
                <w:b/>
                <w:color w:val="auto"/>
                <w:sz w:val="20"/>
                <w:szCs w:val="20"/>
              </w:rPr>
              <w:t>1</w:t>
            </w:r>
            <w:r>
              <w:rPr>
                <w:rFonts w:asciiTheme="majorHAnsi" w:hAnsiTheme="majorHAnsi" w:cs="Arial"/>
                <w:b/>
                <w:color w:val="auto"/>
                <w:sz w:val="20"/>
                <w:szCs w:val="20"/>
              </w:rPr>
              <w:t>-1</w:t>
            </w:r>
            <w:r w:rsidR="00B34235">
              <w:rPr>
                <w:rFonts w:asciiTheme="majorHAnsi" w:hAnsiTheme="majorHAnsi" w:cs="Arial"/>
                <w:b/>
                <w:color w:val="auto"/>
                <w:sz w:val="20"/>
                <w:szCs w:val="20"/>
              </w:rPr>
              <w:t>7</w:t>
            </w:r>
          </w:p>
        </w:tc>
        <w:tc>
          <w:tcPr>
            <w:tcW w:w="990" w:type="dxa"/>
            <w:vAlign w:val="center"/>
          </w:tcPr>
          <w:p w14:paraId="224283AF" w14:textId="340B7E06" w:rsidR="007351EC" w:rsidRPr="00953A55" w:rsidRDefault="007351EC" w:rsidP="007351EC">
            <w:pPr>
              <w:jc w:val="center"/>
              <w:rPr>
                <w:rFonts w:asciiTheme="majorHAnsi" w:hAnsiTheme="majorHAnsi" w:cs="Arial"/>
                <w:color w:val="auto"/>
                <w:sz w:val="20"/>
                <w:szCs w:val="20"/>
              </w:rPr>
            </w:pPr>
            <w:r w:rsidRPr="00953A55">
              <w:rPr>
                <w:rFonts w:asciiTheme="majorHAnsi" w:hAnsiTheme="majorHAnsi" w:cs="Arial"/>
                <w:color w:val="auto"/>
                <w:sz w:val="20"/>
                <w:szCs w:val="20"/>
              </w:rPr>
              <w:t>3</w:t>
            </w:r>
          </w:p>
        </w:tc>
        <w:tc>
          <w:tcPr>
            <w:tcW w:w="3240" w:type="dxa"/>
            <w:vAlign w:val="center"/>
          </w:tcPr>
          <w:p w14:paraId="0CA03953" w14:textId="37EE7A2E" w:rsidR="007351EC" w:rsidRPr="00FD385A" w:rsidRDefault="007351EC" w:rsidP="007351EC">
            <w:pPr>
              <w:ind w:left="158"/>
              <w:jc w:val="center"/>
              <w:rPr>
                <w:rFonts w:asciiTheme="majorHAnsi" w:hAnsiTheme="majorHAnsi" w:cs="Arial"/>
                <w:color w:val="auto"/>
                <w:sz w:val="20"/>
                <w:szCs w:val="20"/>
              </w:rPr>
            </w:pPr>
            <w:r>
              <w:rPr>
                <w:rFonts w:asciiTheme="majorHAnsi" w:hAnsiTheme="majorHAnsi" w:cs="Arial"/>
                <w:color w:val="auto"/>
                <w:sz w:val="20"/>
                <w:szCs w:val="20"/>
              </w:rPr>
              <w:t xml:space="preserve">Leadership Part 1: Overview of </w:t>
            </w:r>
            <w:r w:rsidRPr="00CA2E8A">
              <w:rPr>
                <w:rFonts w:asciiTheme="majorHAnsi" w:hAnsiTheme="majorHAnsi" w:cs="Arial"/>
                <w:color w:val="auto"/>
                <w:sz w:val="20"/>
                <w:szCs w:val="20"/>
              </w:rPr>
              <w:t xml:space="preserve">Leadership </w:t>
            </w:r>
            <w:r>
              <w:rPr>
                <w:rFonts w:asciiTheme="majorHAnsi" w:hAnsiTheme="majorHAnsi" w:cs="Arial"/>
                <w:color w:val="auto"/>
                <w:sz w:val="20"/>
                <w:szCs w:val="20"/>
              </w:rPr>
              <w:t>in Public Health</w:t>
            </w:r>
          </w:p>
        </w:tc>
        <w:tc>
          <w:tcPr>
            <w:tcW w:w="7650" w:type="dxa"/>
            <w:vAlign w:val="center"/>
          </w:tcPr>
          <w:p w14:paraId="52D213EC" w14:textId="77777777" w:rsidR="007351EC" w:rsidRPr="00CA2E8A" w:rsidRDefault="007351EC" w:rsidP="007351EC">
            <w:pPr>
              <w:contextualSpacing/>
              <w:rPr>
                <w:rFonts w:asciiTheme="majorHAnsi" w:hAnsiTheme="majorHAnsi" w:cs="Helvetica"/>
                <w:color w:val="auto"/>
                <w:sz w:val="20"/>
                <w:szCs w:val="20"/>
              </w:rPr>
            </w:pPr>
            <w:r>
              <w:rPr>
                <w:rFonts w:asciiTheme="majorHAnsi" w:hAnsiTheme="majorHAnsi" w:cs="Helvetica"/>
                <w:color w:val="auto"/>
                <w:sz w:val="20"/>
                <w:szCs w:val="20"/>
              </w:rPr>
              <w:t xml:space="preserve">Book </w:t>
            </w:r>
            <w:r w:rsidRPr="00CA2E8A">
              <w:rPr>
                <w:rFonts w:asciiTheme="majorHAnsi" w:hAnsiTheme="majorHAnsi" w:cs="Helvetica"/>
                <w:color w:val="auto"/>
                <w:sz w:val="20"/>
                <w:szCs w:val="20"/>
              </w:rPr>
              <w:t>Chapter 1</w:t>
            </w:r>
            <w:r>
              <w:rPr>
                <w:rFonts w:asciiTheme="majorHAnsi" w:hAnsiTheme="majorHAnsi" w:cs="Helvetica"/>
                <w:color w:val="auto"/>
                <w:sz w:val="20"/>
                <w:szCs w:val="20"/>
              </w:rPr>
              <w:t>, 2, &amp; 3</w:t>
            </w:r>
          </w:p>
          <w:p w14:paraId="60531D13" w14:textId="77777777" w:rsidR="007351EC" w:rsidRPr="00CA2E8A" w:rsidRDefault="007351EC" w:rsidP="007351EC">
            <w:pPr>
              <w:rPr>
                <w:rFonts w:asciiTheme="majorHAnsi" w:hAnsiTheme="majorHAnsi" w:cs="Helvetica"/>
                <w:color w:val="auto"/>
                <w:sz w:val="20"/>
                <w:szCs w:val="20"/>
              </w:rPr>
            </w:pPr>
            <w:r w:rsidRPr="00CA2E8A">
              <w:rPr>
                <w:rFonts w:asciiTheme="majorHAnsi" w:hAnsiTheme="majorHAnsi" w:cs="Helvetica"/>
                <w:color w:val="auto"/>
                <w:sz w:val="20"/>
                <w:szCs w:val="20"/>
              </w:rPr>
              <w:t>Review supplemental materials as assigned</w:t>
            </w:r>
            <w:r>
              <w:rPr>
                <w:rFonts w:asciiTheme="majorHAnsi" w:hAnsiTheme="majorHAnsi" w:cs="Helvetica"/>
                <w:color w:val="auto"/>
                <w:sz w:val="20"/>
                <w:szCs w:val="20"/>
              </w:rPr>
              <w:t xml:space="preserve"> on Canvas</w:t>
            </w:r>
          </w:p>
          <w:p w14:paraId="6F8F41A8" w14:textId="3DCA1C4C" w:rsidR="007351EC" w:rsidRDefault="007351EC" w:rsidP="007351EC">
            <w:pPr>
              <w:contextualSpacing/>
              <w:rPr>
                <w:rFonts w:asciiTheme="majorHAnsi" w:hAnsiTheme="majorHAnsi" w:cs="Helvetica"/>
                <w:color w:val="auto"/>
                <w:sz w:val="20"/>
                <w:szCs w:val="20"/>
              </w:rPr>
            </w:pPr>
            <w:r w:rsidRPr="00CA2E8A">
              <w:rPr>
                <w:rFonts w:asciiTheme="majorHAnsi" w:hAnsiTheme="majorHAnsi" w:cs="Helvetica"/>
                <w:color w:val="auto"/>
                <w:sz w:val="20"/>
                <w:szCs w:val="20"/>
              </w:rPr>
              <w:t>M</w:t>
            </w:r>
            <w:r>
              <w:rPr>
                <w:rFonts w:asciiTheme="majorHAnsi" w:hAnsiTheme="majorHAnsi" w:cs="Helvetica"/>
                <w:color w:val="auto"/>
                <w:sz w:val="20"/>
                <w:szCs w:val="20"/>
              </w:rPr>
              <w:t>3</w:t>
            </w:r>
            <w:r w:rsidRPr="00CA2E8A">
              <w:rPr>
                <w:rFonts w:asciiTheme="majorHAnsi" w:hAnsiTheme="majorHAnsi" w:cs="Helvetica"/>
                <w:color w:val="auto"/>
                <w:sz w:val="20"/>
                <w:szCs w:val="20"/>
              </w:rPr>
              <w:t xml:space="preserve"> Video Lectures</w:t>
            </w:r>
          </w:p>
          <w:p w14:paraId="313E1994" w14:textId="247901C0" w:rsidR="00825572" w:rsidRDefault="00825572" w:rsidP="00825572">
            <w:pPr>
              <w:contextualSpacing/>
              <w:rPr>
                <w:rFonts w:asciiTheme="majorHAnsi" w:hAnsiTheme="majorHAnsi" w:cs="Helvetica"/>
                <w:color w:val="auto"/>
                <w:sz w:val="20"/>
                <w:szCs w:val="20"/>
              </w:rPr>
            </w:pPr>
            <w:r>
              <w:rPr>
                <w:rFonts w:asciiTheme="majorHAnsi" w:hAnsiTheme="majorHAnsi" w:cs="Helvetica"/>
                <w:color w:val="auto"/>
                <w:sz w:val="20"/>
                <w:szCs w:val="20"/>
              </w:rPr>
              <w:t xml:space="preserve">Attend </w:t>
            </w:r>
            <w:r w:rsidRPr="00F10E63">
              <w:rPr>
                <w:rFonts w:asciiTheme="majorHAnsi" w:hAnsiTheme="majorHAnsi" w:cs="Helvetica"/>
                <w:color w:val="auto"/>
                <w:sz w:val="20"/>
                <w:szCs w:val="20"/>
              </w:rPr>
              <w:t>ProSeries</w:t>
            </w:r>
            <w:r>
              <w:rPr>
                <w:rFonts w:asciiTheme="majorHAnsi" w:hAnsiTheme="majorHAnsi" w:cs="Helvetica"/>
                <w:color w:val="auto"/>
                <w:sz w:val="20"/>
                <w:szCs w:val="20"/>
              </w:rPr>
              <w:t>:</w:t>
            </w:r>
            <w:r w:rsidRPr="00F10E63">
              <w:rPr>
                <w:rFonts w:asciiTheme="majorHAnsi" w:hAnsiTheme="majorHAnsi" w:cs="Helvetica"/>
                <w:color w:val="auto"/>
                <w:sz w:val="20"/>
                <w:szCs w:val="20"/>
              </w:rPr>
              <w:t xml:space="preserve"> </w:t>
            </w:r>
            <w:r>
              <w:rPr>
                <w:rFonts w:asciiTheme="majorHAnsi" w:hAnsiTheme="majorHAnsi" w:cs="Helvetica"/>
                <w:color w:val="auto"/>
                <w:sz w:val="20"/>
                <w:szCs w:val="20"/>
              </w:rPr>
              <w:t>Topic TBD</w:t>
            </w:r>
            <w:r>
              <w:rPr>
                <w:rFonts w:asciiTheme="majorHAnsi" w:hAnsiTheme="majorHAnsi"/>
                <w:sz w:val="20"/>
                <w:szCs w:val="20"/>
              </w:rPr>
              <w:t xml:space="preserve"> (Sep 16; 2 pts)</w:t>
            </w:r>
          </w:p>
          <w:p w14:paraId="4F284281" w14:textId="565ABDB7" w:rsidR="007351EC" w:rsidRPr="00CA2E8A" w:rsidRDefault="007351EC" w:rsidP="00825572">
            <w:pPr>
              <w:contextualSpacing/>
              <w:rPr>
                <w:rFonts w:asciiTheme="majorHAnsi" w:hAnsiTheme="majorHAnsi" w:cs="Helvetica"/>
                <w:color w:val="auto"/>
                <w:sz w:val="20"/>
                <w:szCs w:val="20"/>
              </w:rPr>
            </w:pPr>
            <w:r w:rsidRPr="00CA2E8A">
              <w:rPr>
                <w:rFonts w:asciiTheme="majorHAnsi" w:hAnsiTheme="majorHAnsi" w:cs="Helvetica"/>
                <w:color w:val="auto"/>
                <w:sz w:val="20"/>
                <w:szCs w:val="20"/>
              </w:rPr>
              <w:t>M</w:t>
            </w:r>
            <w:r>
              <w:rPr>
                <w:rFonts w:asciiTheme="majorHAnsi" w:hAnsiTheme="majorHAnsi" w:cs="Helvetica"/>
                <w:color w:val="auto"/>
                <w:sz w:val="20"/>
                <w:szCs w:val="20"/>
              </w:rPr>
              <w:t>3</w:t>
            </w:r>
            <w:r w:rsidRPr="00CA2E8A">
              <w:rPr>
                <w:rFonts w:asciiTheme="majorHAnsi" w:hAnsiTheme="majorHAnsi" w:cs="Helvetica"/>
                <w:color w:val="auto"/>
                <w:sz w:val="20"/>
                <w:szCs w:val="20"/>
              </w:rPr>
              <w:t xml:space="preserve"> Discussion: Influential Leaders </w:t>
            </w:r>
            <w:r w:rsidR="00825572">
              <w:rPr>
                <w:rFonts w:asciiTheme="majorHAnsi" w:hAnsiTheme="majorHAnsi" w:cs="Helvetica"/>
                <w:color w:val="auto"/>
                <w:sz w:val="20"/>
                <w:szCs w:val="20"/>
              </w:rPr>
              <w:t xml:space="preserve"> (Sep 17; 5 pts)</w:t>
            </w:r>
          </w:p>
        </w:tc>
      </w:tr>
      <w:tr w:rsidR="00E2318E" w:rsidRPr="007024EC" w14:paraId="04CAE37F" w14:textId="77777777" w:rsidTr="00825572">
        <w:trPr>
          <w:trHeight w:val="1268"/>
        </w:trPr>
        <w:tc>
          <w:tcPr>
            <w:tcW w:w="1980" w:type="dxa"/>
            <w:vAlign w:val="center"/>
          </w:tcPr>
          <w:p w14:paraId="4823594F" w14:textId="4E98A7CC" w:rsidR="00E2318E" w:rsidRDefault="00E2318E" w:rsidP="008F28E9">
            <w:pPr>
              <w:jc w:val="center"/>
              <w:rPr>
                <w:rFonts w:asciiTheme="majorHAnsi" w:hAnsiTheme="majorHAnsi" w:cs="Arial"/>
                <w:color w:val="auto"/>
                <w:sz w:val="20"/>
                <w:szCs w:val="20"/>
              </w:rPr>
            </w:pPr>
            <w:r>
              <w:rPr>
                <w:rFonts w:asciiTheme="majorHAnsi" w:hAnsiTheme="majorHAnsi" w:cs="Arial"/>
                <w:b/>
                <w:color w:val="auto"/>
                <w:sz w:val="20"/>
                <w:szCs w:val="20"/>
              </w:rPr>
              <w:t xml:space="preserve">Sept </w:t>
            </w:r>
            <w:r w:rsidR="00B34235">
              <w:rPr>
                <w:rFonts w:asciiTheme="majorHAnsi" w:hAnsiTheme="majorHAnsi" w:cs="Arial"/>
                <w:b/>
                <w:color w:val="auto"/>
                <w:sz w:val="20"/>
                <w:szCs w:val="20"/>
              </w:rPr>
              <w:t>18</w:t>
            </w:r>
            <w:r>
              <w:rPr>
                <w:rFonts w:asciiTheme="majorHAnsi" w:hAnsiTheme="majorHAnsi" w:cs="Arial"/>
                <w:b/>
                <w:color w:val="auto"/>
                <w:sz w:val="20"/>
                <w:szCs w:val="20"/>
              </w:rPr>
              <w:t>-2</w:t>
            </w:r>
            <w:r w:rsidR="00B34235">
              <w:rPr>
                <w:rFonts w:asciiTheme="majorHAnsi" w:hAnsiTheme="majorHAnsi" w:cs="Arial"/>
                <w:b/>
                <w:color w:val="auto"/>
                <w:sz w:val="20"/>
                <w:szCs w:val="20"/>
              </w:rPr>
              <w:t>4</w:t>
            </w:r>
          </w:p>
          <w:p w14:paraId="1EB0F654" w14:textId="48A13323" w:rsidR="00E2318E" w:rsidRPr="00E2318E" w:rsidRDefault="00E2318E" w:rsidP="008F28E9">
            <w:pPr>
              <w:jc w:val="center"/>
              <w:rPr>
                <w:rFonts w:asciiTheme="majorHAnsi" w:hAnsiTheme="majorHAnsi" w:cs="Arial"/>
                <w:color w:val="auto"/>
                <w:sz w:val="20"/>
                <w:szCs w:val="20"/>
              </w:rPr>
            </w:pPr>
            <w:r>
              <w:rPr>
                <w:rFonts w:asciiTheme="majorHAnsi" w:hAnsiTheme="majorHAnsi" w:cs="Arial"/>
                <w:color w:val="auto"/>
                <w:sz w:val="20"/>
                <w:szCs w:val="20"/>
              </w:rPr>
              <w:t>(opens after M3 completion)</w:t>
            </w:r>
          </w:p>
        </w:tc>
        <w:tc>
          <w:tcPr>
            <w:tcW w:w="990" w:type="dxa"/>
            <w:vMerge w:val="restart"/>
            <w:vAlign w:val="center"/>
          </w:tcPr>
          <w:p w14:paraId="10883A67" w14:textId="2C441FBD" w:rsidR="00E2318E" w:rsidRPr="00953A55" w:rsidRDefault="00E2318E" w:rsidP="007351EC">
            <w:pPr>
              <w:jc w:val="center"/>
              <w:rPr>
                <w:rFonts w:asciiTheme="majorHAnsi" w:hAnsiTheme="majorHAnsi" w:cs="Arial"/>
                <w:color w:val="auto"/>
                <w:sz w:val="20"/>
                <w:szCs w:val="20"/>
              </w:rPr>
            </w:pPr>
            <w:r w:rsidRPr="00953A55">
              <w:rPr>
                <w:rFonts w:asciiTheme="majorHAnsi" w:hAnsiTheme="majorHAnsi" w:cs="Arial"/>
                <w:color w:val="auto"/>
                <w:sz w:val="20"/>
                <w:szCs w:val="20"/>
              </w:rPr>
              <w:t>4</w:t>
            </w:r>
          </w:p>
        </w:tc>
        <w:tc>
          <w:tcPr>
            <w:tcW w:w="3240" w:type="dxa"/>
            <w:vMerge w:val="restart"/>
            <w:vAlign w:val="center"/>
          </w:tcPr>
          <w:p w14:paraId="7515F5BB" w14:textId="7B234209" w:rsidR="00E2318E" w:rsidRPr="00EC6191" w:rsidRDefault="00E2318E" w:rsidP="007351EC">
            <w:pPr>
              <w:ind w:left="158"/>
              <w:jc w:val="center"/>
              <w:rPr>
                <w:rFonts w:asciiTheme="majorHAnsi" w:hAnsiTheme="majorHAnsi" w:cs="Arial"/>
                <w:color w:val="auto"/>
                <w:sz w:val="20"/>
                <w:szCs w:val="20"/>
              </w:rPr>
            </w:pPr>
            <w:r w:rsidRPr="00CA2E8A">
              <w:rPr>
                <w:rFonts w:asciiTheme="majorHAnsi" w:hAnsiTheme="majorHAnsi" w:cs="Arial"/>
                <w:color w:val="auto"/>
                <w:sz w:val="20"/>
                <w:szCs w:val="20"/>
              </w:rPr>
              <w:t>Professionalism</w:t>
            </w:r>
            <w:r>
              <w:rPr>
                <w:rFonts w:asciiTheme="majorHAnsi" w:hAnsiTheme="majorHAnsi" w:cs="Arial"/>
                <w:color w:val="auto"/>
                <w:sz w:val="20"/>
                <w:szCs w:val="20"/>
              </w:rPr>
              <w:t xml:space="preserve"> Part 2: </w:t>
            </w:r>
            <w:r>
              <w:rPr>
                <w:rFonts w:asciiTheme="majorHAnsi" w:hAnsiTheme="majorHAnsi" w:cs="Arial"/>
                <w:color w:val="auto"/>
                <w:sz w:val="20"/>
                <w:szCs w:val="20"/>
              </w:rPr>
              <w:br/>
              <w:t>Career &amp; Professional Development</w:t>
            </w:r>
          </w:p>
        </w:tc>
        <w:tc>
          <w:tcPr>
            <w:tcW w:w="7650" w:type="dxa"/>
            <w:vAlign w:val="center"/>
          </w:tcPr>
          <w:p w14:paraId="0837CD06" w14:textId="77777777" w:rsidR="00E2318E" w:rsidRDefault="00E2318E" w:rsidP="00E2318E">
            <w:pPr>
              <w:rPr>
                <w:rFonts w:asciiTheme="majorHAnsi" w:hAnsiTheme="majorHAnsi" w:cs="Helvetica"/>
                <w:color w:val="auto"/>
                <w:sz w:val="20"/>
                <w:szCs w:val="20"/>
              </w:rPr>
            </w:pPr>
            <w:r>
              <w:rPr>
                <w:rFonts w:asciiTheme="majorHAnsi" w:hAnsiTheme="majorHAnsi" w:cs="Helvetica"/>
                <w:color w:val="auto"/>
                <w:sz w:val="20"/>
                <w:szCs w:val="20"/>
              </w:rPr>
              <w:t>Book Chapter 15</w:t>
            </w:r>
          </w:p>
          <w:p w14:paraId="5FC104CB" w14:textId="77777777" w:rsidR="00E2318E" w:rsidRPr="00CA2E8A" w:rsidRDefault="00E2318E" w:rsidP="00E2318E">
            <w:pPr>
              <w:rPr>
                <w:rFonts w:asciiTheme="majorHAnsi" w:hAnsiTheme="majorHAnsi" w:cs="Helvetica"/>
                <w:color w:val="auto"/>
                <w:sz w:val="20"/>
                <w:szCs w:val="20"/>
              </w:rPr>
            </w:pPr>
            <w:r w:rsidRPr="00CA2E8A">
              <w:rPr>
                <w:rFonts w:asciiTheme="majorHAnsi" w:hAnsiTheme="majorHAnsi" w:cs="Helvetica"/>
                <w:color w:val="auto"/>
                <w:sz w:val="20"/>
                <w:szCs w:val="20"/>
              </w:rPr>
              <w:t>Review supplemental materials as assigned</w:t>
            </w:r>
            <w:r>
              <w:rPr>
                <w:rFonts w:asciiTheme="majorHAnsi" w:hAnsiTheme="majorHAnsi" w:cs="Helvetica"/>
                <w:color w:val="auto"/>
                <w:sz w:val="20"/>
                <w:szCs w:val="20"/>
              </w:rPr>
              <w:t xml:space="preserve"> on Canvas</w:t>
            </w:r>
          </w:p>
          <w:p w14:paraId="377D14E2" w14:textId="77777777" w:rsidR="00E2318E" w:rsidRDefault="00E2318E" w:rsidP="00E2318E">
            <w:pPr>
              <w:contextualSpacing/>
              <w:rPr>
                <w:rFonts w:asciiTheme="majorHAnsi" w:hAnsiTheme="majorHAnsi" w:cs="Helvetica"/>
                <w:color w:val="auto"/>
                <w:sz w:val="20"/>
                <w:szCs w:val="20"/>
              </w:rPr>
            </w:pPr>
            <w:r w:rsidRPr="00CA2E8A">
              <w:rPr>
                <w:rFonts w:asciiTheme="majorHAnsi" w:hAnsiTheme="majorHAnsi" w:cs="Helvetica"/>
                <w:color w:val="auto"/>
                <w:sz w:val="20"/>
                <w:szCs w:val="20"/>
              </w:rPr>
              <w:t>M</w:t>
            </w:r>
            <w:r>
              <w:rPr>
                <w:rFonts w:asciiTheme="majorHAnsi" w:hAnsiTheme="majorHAnsi" w:cs="Helvetica"/>
                <w:color w:val="auto"/>
                <w:sz w:val="20"/>
                <w:szCs w:val="20"/>
              </w:rPr>
              <w:t>4</w:t>
            </w:r>
            <w:r w:rsidRPr="00CA2E8A">
              <w:rPr>
                <w:rFonts w:asciiTheme="majorHAnsi" w:hAnsiTheme="majorHAnsi" w:cs="Helvetica"/>
                <w:color w:val="auto"/>
                <w:sz w:val="20"/>
                <w:szCs w:val="20"/>
              </w:rPr>
              <w:t xml:space="preserve"> Video Lectures</w:t>
            </w:r>
            <w:r>
              <w:rPr>
                <w:rFonts w:asciiTheme="majorHAnsi" w:hAnsiTheme="majorHAnsi" w:cs="Helvetica"/>
                <w:color w:val="auto"/>
                <w:sz w:val="20"/>
                <w:szCs w:val="20"/>
              </w:rPr>
              <w:t xml:space="preserve"> </w:t>
            </w:r>
          </w:p>
          <w:p w14:paraId="54D55032" w14:textId="02D5E0F2" w:rsidR="00825572" w:rsidRDefault="00825572" w:rsidP="00825572">
            <w:pPr>
              <w:contextualSpacing/>
              <w:rPr>
                <w:rFonts w:asciiTheme="majorHAnsi" w:hAnsiTheme="majorHAnsi" w:cs="Helvetica"/>
                <w:b/>
                <w:color w:val="00B050"/>
                <w:sz w:val="20"/>
                <w:szCs w:val="20"/>
              </w:rPr>
            </w:pPr>
            <w:r>
              <w:rPr>
                <w:rFonts w:asciiTheme="majorHAnsi" w:hAnsiTheme="majorHAnsi" w:cs="Helvetica"/>
                <w:b/>
                <w:color w:val="00B050"/>
                <w:sz w:val="20"/>
                <w:szCs w:val="20"/>
              </w:rPr>
              <w:t>Deadline: C</w:t>
            </w:r>
            <w:r w:rsidRPr="00825572">
              <w:rPr>
                <w:rFonts w:asciiTheme="majorHAnsi" w:hAnsiTheme="majorHAnsi" w:cs="Helvetica"/>
                <w:b/>
                <w:color w:val="00B050"/>
                <w:sz w:val="20"/>
                <w:szCs w:val="20"/>
              </w:rPr>
              <w:t xml:space="preserve">apstone Draft </w:t>
            </w:r>
            <w:r>
              <w:rPr>
                <w:rFonts w:asciiTheme="majorHAnsi" w:hAnsiTheme="majorHAnsi" w:cs="Helvetica"/>
                <w:b/>
                <w:color w:val="00B050"/>
                <w:sz w:val="20"/>
                <w:szCs w:val="20"/>
              </w:rPr>
              <w:t>(Updated Intro &amp;) Methods</w:t>
            </w:r>
            <w:r w:rsidRPr="00825572">
              <w:rPr>
                <w:rFonts w:asciiTheme="majorHAnsi" w:hAnsiTheme="majorHAnsi" w:cs="Helvetica"/>
                <w:b/>
                <w:color w:val="00B050"/>
                <w:sz w:val="20"/>
                <w:szCs w:val="20"/>
              </w:rPr>
              <w:t xml:space="preserve"> (Sept </w:t>
            </w:r>
            <w:r>
              <w:rPr>
                <w:rFonts w:asciiTheme="majorHAnsi" w:hAnsiTheme="majorHAnsi" w:cs="Helvetica"/>
                <w:b/>
                <w:color w:val="00B050"/>
                <w:sz w:val="20"/>
                <w:szCs w:val="20"/>
              </w:rPr>
              <w:t>24</w:t>
            </w:r>
            <w:r w:rsidRPr="00825572">
              <w:rPr>
                <w:rFonts w:asciiTheme="majorHAnsi" w:hAnsiTheme="majorHAnsi" w:cs="Helvetica"/>
                <w:b/>
                <w:color w:val="00B050"/>
                <w:sz w:val="20"/>
                <w:szCs w:val="20"/>
              </w:rPr>
              <w:t>)</w:t>
            </w:r>
          </w:p>
          <w:p w14:paraId="7DAB4AAA" w14:textId="6E4B2B9E" w:rsidR="00825572" w:rsidRPr="00CA2E8A" w:rsidRDefault="00C26C8C" w:rsidP="00825572">
            <w:pPr>
              <w:contextualSpacing/>
              <w:rPr>
                <w:rFonts w:asciiTheme="majorHAnsi" w:hAnsiTheme="majorHAnsi" w:cs="Helvetica"/>
                <w:color w:val="auto"/>
                <w:sz w:val="20"/>
                <w:szCs w:val="20"/>
              </w:rPr>
            </w:pPr>
            <w:r w:rsidRPr="00CA2E8A">
              <w:rPr>
                <w:rFonts w:asciiTheme="majorHAnsi" w:hAnsiTheme="majorHAnsi" w:cs="Helvetica"/>
                <w:color w:val="auto"/>
                <w:sz w:val="20"/>
                <w:szCs w:val="20"/>
              </w:rPr>
              <w:t>M</w:t>
            </w:r>
            <w:r>
              <w:rPr>
                <w:rFonts w:asciiTheme="majorHAnsi" w:hAnsiTheme="majorHAnsi" w:cs="Helvetica"/>
                <w:color w:val="auto"/>
                <w:sz w:val="20"/>
                <w:szCs w:val="20"/>
              </w:rPr>
              <w:t>4</w:t>
            </w:r>
            <w:r w:rsidRPr="00CA2E8A">
              <w:rPr>
                <w:rFonts w:asciiTheme="majorHAnsi" w:hAnsiTheme="majorHAnsi" w:cs="Helvetica"/>
                <w:color w:val="auto"/>
                <w:sz w:val="20"/>
                <w:szCs w:val="20"/>
              </w:rPr>
              <w:t xml:space="preserve"> Discussion: Develop your professionalism</w:t>
            </w:r>
            <w:r w:rsidR="00825572">
              <w:rPr>
                <w:rFonts w:asciiTheme="majorHAnsi" w:hAnsiTheme="majorHAnsi" w:cs="Helvetica"/>
                <w:color w:val="auto"/>
                <w:sz w:val="20"/>
                <w:szCs w:val="20"/>
              </w:rPr>
              <w:t xml:space="preserve"> (Sep 26; 5 pts)</w:t>
            </w:r>
          </w:p>
        </w:tc>
      </w:tr>
      <w:tr w:rsidR="00E2318E" w:rsidRPr="007024EC" w14:paraId="2074AB74" w14:textId="77777777" w:rsidTr="00825572">
        <w:trPr>
          <w:trHeight w:val="350"/>
        </w:trPr>
        <w:tc>
          <w:tcPr>
            <w:tcW w:w="1980" w:type="dxa"/>
            <w:vAlign w:val="center"/>
          </w:tcPr>
          <w:p w14:paraId="0C549337" w14:textId="1C33E3E0" w:rsidR="00E2318E" w:rsidRDefault="00E2318E" w:rsidP="00C26C8C">
            <w:pPr>
              <w:jc w:val="center"/>
              <w:rPr>
                <w:rFonts w:asciiTheme="majorHAnsi" w:hAnsiTheme="majorHAnsi" w:cs="Arial"/>
                <w:b/>
                <w:color w:val="auto"/>
                <w:sz w:val="20"/>
                <w:szCs w:val="20"/>
              </w:rPr>
            </w:pPr>
            <w:r>
              <w:rPr>
                <w:rFonts w:asciiTheme="majorHAnsi" w:hAnsiTheme="majorHAnsi" w:cs="Arial"/>
                <w:b/>
                <w:color w:val="auto"/>
                <w:sz w:val="20"/>
                <w:szCs w:val="20"/>
              </w:rPr>
              <w:t>Sept 2</w:t>
            </w:r>
            <w:r w:rsidR="00B34235">
              <w:rPr>
                <w:rFonts w:asciiTheme="majorHAnsi" w:hAnsiTheme="majorHAnsi" w:cs="Arial"/>
                <w:b/>
                <w:color w:val="auto"/>
                <w:sz w:val="20"/>
                <w:szCs w:val="20"/>
              </w:rPr>
              <w:t>5</w:t>
            </w:r>
            <w:r>
              <w:rPr>
                <w:rFonts w:asciiTheme="majorHAnsi" w:hAnsiTheme="majorHAnsi" w:cs="Arial"/>
                <w:b/>
                <w:color w:val="auto"/>
                <w:sz w:val="20"/>
                <w:szCs w:val="20"/>
              </w:rPr>
              <w:t>-Oct</w:t>
            </w:r>
            <w:r w:rsidR="00B34235">
              <w:rPr>
                <w:rFonts w:asciiTheme="majorHAnsi" w:hAnsiTheme="majorHAnsi" w:cs="Arial"/>
                <w:b/>
                <w:color w:val="auto"/>
                <w:sz w:val="20"/>
                <w:szCs w:val="20"/>
              </w:rPr>
              <w:t xml:space="preserve"> 1</w:t>
            </w:r>
          </w:p>
        </w:tc>
        <w:tc>
          <w:tcPr>
            <w:tcW w:w="990" w:type="dxa"/>
            <w:vMerge/>
            <w:vAlign w:val="center"/>
          </w:tcPr>
          <w:p w14:paraId="472EB1C5" w14:textId="2871AE9A" w:rsidR="00E2318E" w:rsidRPr="00953A55" w:rsidRDefault="00E2318E" w:rsidP="007351EC">
            <w:pPr>
              <w:jc w:val="center"/>
              <w:rPr>
                <w:rFonts w:asciiTheme="majorHAnsi" w:hAnsiTheme="majorHAnsi" w:cs="Arial"/>
                <w:color w:val="auto"/>
                <w:sz w:val="20"/>
                <w:szCs w:val="20"/>
              </w:rPr>
            </w:pPr>
          </w:p>
        </w:tc>
        <w:tc>
          <w:tcPr>
            <w:tcW w:w="3240" w:type="dxa"/>
            <w:vMerge/>
            <w:vAlign w:val="center"/>
          </w:tcPr>
          <w:p w14:paraId="6742AC2C" w14:textId="69F51B3F" w:rsidR="00E2318E" w:rsidRPr="008F28E9" w:rsidRDefault="00E2318E" w:rsidP="008F28E9">
            <w:pPr>
              <w:jc w:val="center"/>
              <w:rPr>
                <w:rFonts w:asciiTheme="majorHAnsi" w:hAnsiTheme="majorHAnsi" w:cs="Arial"/>
                <w:color w:val="auto"/>
                <w:sz w:val="20"/>
                <w:szCs w:val="20"/>
              </w:rPr>
            </w:pPr>
          </w:p>
        </w:tc>
        <w:tc>
          <w:tcPr>
            <w:tcW w:w="7650" w:type="dxa"/>
            <w:vAlign w:val="center"/>
          </w:tcPr>
          <w:p w14:paraId="3CE7F5AF" w14:textId="39D2D0E0" w:rsidR="00E2318E" w:rsidRPr="00E2318E" w:rsidRDefault="00E2318E" w:rsidP="00825572">
            <w:pPr>
              <w:rPr>
                <w:rFonts w:asciiTheme="majorHAnsi" w:hAnsiTheme="majorHAnsi" w:cs="Helvetica"/>
                <w:color w:val="auto"/>
                <w:sz w:val="20"/>
                <w:szCs w:val="20"/>
              </w:rPr>
            </w:pPr>
            <w:r>
              <w:rPr>
                <w:rFonts w:asciiTheme="majorHAnsi" w:hAnsiTheme="majorHAnsi" w:cs="Helvetica"/>
                <w:color w:val="auto"/>
                <w:sz w:val="20"/>
                <w:szCs w:val="20"/>
              </w:rPr>
              <w:t xml:space="preserve">Attend </w:t>
            </w:r>
            <w:r w:rsidRPr="00F10E63">
              <w:rPr>
                <w:rFonts w:asciiTheme="majorHAnsi" w:hAnsiTheme="majorHAnsi" w:cs="Helvetica"/>
                <w:color w:val="auto"/>
                <w:sz w:val="20"/>
                <w:szCs w:val="20"/>
              </w:rPr>
              <w:t>ProSeries</w:t>
            </w:r>
            <w:r>
              <w:rPr>
                <w:rFonts w:asciiTheme="majorHAnsi" w:hAnsiTheme="majorHAnsi" w:cs="Helvetica"/>
                <w:color w:val="auto"/>
                <w:sz w:val="20"/>
                <w:szCs w:val="20"/>
              </w:rPr>
              <w:t>: Public Health Career Panel</w:t>
            </w:r>
            <w:r w:rsidR="00825572">
              <w:rPr>
                <w:rFonts w:asciiTheme="majorHAnsi" w:hAnsiTheme="majorHAnsi" w:cs="Helvetica"/>
                <w:color w:val="auto"/>
                <w:sz w:val="20"/>
                <w:szCs w:val="20"/>
              </w:rPr>
              <w:t xml:space="preserve"> (Sept 30; 2 pts)</w:t>
            </w:r>
          </w:p>
        </w:tc>
      </w:tr>
      <w:tr w:rsidR="007351EC" w:rsidRPr="007024EC" w14:paraId="549F0312" w14:textId="77777777" w:rsidTr="00825572">
        <w:trPr>
          <w:trHeight w:val="1520"/>
        </w:trPr>
        <w:tc>
          <w:tcPr>
            <w:tcW w:w="1980" w:type="dxa"/>
            <w:vAlign w:val="center"/>
          </w:tcPr>
          <w:p w14:paraId="4FC97A9E" w14:textId="5507ABC3" w:rsidR="007351EC" w:rsidRDefault="007351EC" w:rsidP="00B34235">
            <w:pPr>
              <w:jc w:val="center"/>
              <w:rPr>
                <w:rFonts w:asciiTheme="majorHAnsi" w:hAnsiTheme="majorHAnsi" w:cs="Arial"/>
                <w:b/>
                <w:sz w:val="20"/>
                <w:szCs w:val="20"/>
              </w:rPr>
            </w:pPr>
            <w:r>
              <w:rPr>
                <w:rFonts w:asciiTheme="majorHAnsi" w:hAnsiTheme="majorHAnsi" w:cs="Arial"/>
                <w:b/>
                <w:sz w:val="20"/>
                <w:szCs w:val="20"/>
              </w:rPr>
              <w:t xml:space="preserve">Oct </w:t>
            </w:r>
            <w:r w:rsidR="00B34235">
              <w:rPr>
                <w:rFonts w:asciiTheme="majorHAnsi" w:hAnsiTheme="majorHAnsi" w:cs="Arial"/>
                <w:b/>
                <w:sz w:val="20"/>
                <w:szCs w:val="20"/>
              </w:rPr>
              <w:t>2</w:t>
            </w:r>
            <w:r>
              <w:rPr>
                <w:rFonts w:asciiTheme="majorHAnsi" w:hAnsiTheme="majorHAnsi" w:cs="Arial"/>
                <w:b/>
                <w:sz w:val="20"/>
                <w:szCs w:val="20"/>
              </w:rPr>
              <w:t>-</w:t>
            </w:r>
            <w:r w:rsidR="00B34235">
              <w:rPr>
                <w:rFonts w:asciiTheme="majorHAnsi" w:hAnsiTheme="majorHAnsi" w:cs="Arial"/>
                <w:b/>
                <w:sz w:val="20"/>
                <w:szCs w:val="20"/>
              </w:rPr>
              <w:t>8</w:t>
            </w:r>
            <w:r>
              <w:rPr>
                <w:rFonts w:asciiTheme="majorHAnsi" w:hAnsiTheme="majorHAnsi" w:cs="Arial"/>
                <w:b/>
                <w:sz w:val="20"/>
                <w:szCs w:val="20"/>
              </w:rPr>
              <w:t xml:space="preserve"> </w:t>
            </w:r>
          </w:p>
        </w:tc>
        <w:tc>
          <w:tcPr>
            <w:tcW w:w="990" w:type="dxa"/>
            <w:vAlign w:val="center"/>
          </w:tcPr>
          <w:p w14:paraId="459FE465" w14:textId="6B48C77E" w:rsidR="007351EC" w:rsidRPr="00953A55" w:rsidRDefault="00B1498E" w:rsidP="00B1498E">
            <w:pPr>
              <w:jc w:val="center"/>
              <w:rPr>
                <w:rFonts w:asciiTheme="majorHAnsi" w:hAnsiTheme="majorHAnsi" w:cs="Arial"/>
                <w:sz w:val="20"/>
                <w:szCs w:val="20"/>
              </w:rPr>
            </w:pPr>
            <w:r w:rsidRPr="00953A55">
              <w:rPr>
                <w:rFonts w:asciiTheme="majorHAnsi" w:hAnsiTheme="majorHAnsi" w:cs="Arial"/>
                <w:sz w:val="20"/>
                <w:szCs w:val="20"/>
              </w:rPr>
              <w:t>5</w:t>
            </w:r>
          </w:p>
        </w:tc>
        <w:tc>
          <w:tcPr>
            <w:tcW w:w="3240" w:type="dxa"/>
            <w:vAlign w:val="center"/>
          </w:tcPr>
          <w:p w14:paraId="6FE80AA8" w14:textId="4A7D05D5" w:rsidR="007351EC" w:rsidRPr="007024EC" w:rsidRDefault="008F28E9" w:rsidP="007351EC">
            <w:pPr>
              <w:jc w:val="center"/>
              <w:rPr>
                <w:rFonts w:asciiTheme="majorHAnsi" w:hAnsiTheme="majorHAnsi" w:cs="Helvetica"/>
                <w:sz w:val="20"/>
                <w:szCs w:val="20"/>
              </w:rPr>
            </w:pPr>
            <w:r>
              <w:rPr>
                <w:rFonts w:asciiTheme="majorHAnsi" w:hAnsiTheme="majorHAnsi" w:cs="Arial"/>
                <w:color w:val="auto"/>
                <w:sz w:val="20"/>
                <w:szCs w:val="20"/>
              </w:rPr>
              <w:t xml:space="preserve">Leadership Part 2: </w:t>
            </w:r>
            <w:r w:rsidRPr="00CA2E8A">
              <w:rPr>
                <w:rFonts w:asciiTheme="majorHAnsi" w:hAnsiTheme="majorHAnsi" w:cs="Arial"/>
                <w:color w:val="auto"/>
                <w:sz w:val="20"/>
                <w:szCs w:val="20"/>
              </w:rPr>
              <w:t>Personal &amp; Professional Growth in Leadership</w:t>
            </w:r>
          </w:p>
        </w:tc>
        <w:tc>
          <w:tcPr>
            <w:tcW w:w="7650" w:type="dxa"/>
            <w:vAlign w:val="center"/>
          </w:tcPr>
          <w:p w14:paraId="619741E5" w14:textId="77777777" w:rsidR="008F28E9" w:rsidRPr="00CA2E8A" w:rsidRDefault="008F28E9" w:rsidP="008F28E9">
            <w:pPr>
              <w:contextualSpacing/>
              <w:rPr>
                <w:rFonts w:asciiTheme="majorHAnsi" w:hAnsiTheme="majorHAnsi" w:cs="Helvetica"/>
                <w:color w:val="auto"/>
                <w:sz w:val="20"/>
                <w:szCs w:val="20"/>
              </w:rPr>
            </w:pPr>
            <w:r>
              <w:rPr>
                <w:rFonts w:asciiTheme="majorHAnsi" w:hAnsiTheme="majorHAnsi" w:cs="Helvetica"/>
                <w:color w:val="auto"/>
                <w:sz w:val="20"/>
                <w:szCs w:val="20"/>
              </w:rPr>
              <w:t xml:space="preserve">Book </w:t>
            </w:r>
            <w:r w:rsidRPr="00CA2E8A">
              <w:rPr>
                <w:rFonts w:asciiTheme="majorHAnsi" w:hAnsiTheme="majorHAnsi" w:cs="Helvetica"/>
                <w:color w:val="auto"/>
                <w:sz w:val="20"/>
                <w:szCs w:val="20"/>
              </w:rPr>
              <w:t>Chapter 4</w:t>
            </w:r>
            <w:r>
              <w:rPr>
                <w:rFonts w:asciiTheme="majorHAnsi" w:hAnsiTheme="majorHAnsi" w:cs="Helvetica"/>
                <w:color w:val="auto"/>
                <w:sz w:val="20"/>
                <w:szCs w:val="20"/>
              </w:rPr>
              <w:t xml:space="preserve"> &amp; 5</w:t>
            </w:r>
          </w:p>
          <w:p w14:paraId="02C7EB8D" w14:textId="77777777" w:rsidR="008F28E9" w:rsidRPr="00CA2E8A" w:rsidRDefault="008F28E9" w:rsidP="008F28E9">
            <w:pPr>
              <w:rPr>
                <w:rFonts w:asciiTheme="majorHAnsi" w:hAnsiTheme="majorHAnsi" w:cs="Helvetica"/>
                <w:color w:val="auto"/>
                <w:sz w:val="20"/>
                <w:szCs w:val="20"/>
              </w:rPr>
            </w:pPr>
            <w:r w:rsidRPr="00CA2E8A">
              <w:rPr>
                <w:rFonts w:asciiTheme="majorHAnsi" w:hAnsiTheme="majorHAnsi" w:cs="Helvetica"/>
                <w:color w:val="auto"/>
                <w:sz w:val="20"/>
                <w:szCs w:val="20"/>
              </w:rPr>
              <w:t>Review supplemental materials as assigned</w:t>
            </w:r>
            <w:r>
              <w:rPr>
                <w:rFonts w:asciiTheme="majorHAnsi" w:hAnsiTheme="majorHAnsi" w:cs="Helvetica"/>
                <w:color w:val="auto"/>
                <w:sz w:val="20"/>
                <w:szCs w:val="20"/>
              </w:rPr>
              <w:t xml:space="preserve"> on Canvas</w:t>
            </w:r>
          </w:p>
          <w:p w14:paraId="354A6087" w14:textId="71BD659B" w:rsidR="008F28E9" w:rsidRDefault="008F28E9" w:rsidP="008F28E9">
            <w:pPr>
              <w:contextualSpacing/>
              <w:rPr>
                <w:rFonts w:asciiTheme="majorHAnsi" w:hAnsiTheme="majorHAnsi" w:cs="Helvetica"/>
                <w:color w:val="auto"/>
                <w:sz w:val="20"/>
                <w:szCs w:val="20"/>
              </w:rPr>
            </w:pPr>
            <w:r w:rsidRPr="00CA2E8A">
              <w:rPr>
                <w:rFonts w:asciiTheme="majorHAnsi" w:hAnsiTheme="majorHAnsi" w:cs="Helvetica"/>
                <w:color w:val="auto"/>
                <w:sz w:val="20"/>
                <w:szCs w:val="20"/>
              </w:rPr>
              <w:t>M</w:t>
            </w:r>
            <w:r>
              <w:rPr>
                <w:rFonts w:asciiTheme="majorHAnsi" w:hAnsiTheme="majorHAnsi" w:cs="Helvetica"/>
                <w:color w:val="auto"/>
                <w:sz w:val="20"/>
                <w:szCs w:val="20"/>
              </w:rPr>
              <w:t>7</w:t>
            </w:r>
            <w:r w:rsidRPr="00CA2E8A">
              <w:rPr>
                <w:rFonts w:asciiTheme="majorHAnsi" w:hAnsiTheme="majorHAnsi" w:cs="Helvetica"/>
                <w:color w:val="auto"/>
                <w:sz w:val="20"/>
                <w:szCs w:val="20"/>
              </w:rPr>
              <w:t xml:space="preserve"> Video Lectures</w:t>
            </w:r>
          </w:p>
          <w:p w14:paraId="78924E32" w14:textId="2276D3AA" w:rsidR="007351EC" w:rsidRDefault="007351EC" w:rsidP="008F28E9">
            <w:pPr>
              <w:contextualSpacing/>
              <w:rPr>
                <w:rFonts w:asciiTheme="majorHAnsi" w:hAnsiTheme="majorHAnsi" w:cs="Helvetica"/>
                <w:color w:val="auto"/>
                <w:sz w:val="20"/>
                <w:szCs w:val="20"/>
              </w:rPr>
            </w:pPr>
            <w:r>
              <w:rPr>
                <w:rFonts w:asciiTheme="majorHAnsi" w:hAnsiTheme="majorHAnsi" w:cs="Helvetica"/>
                <w:color w:val="auto"/>
                <w:sz w:val="20"/>
                <w:szCs w:val="20"/>
              </w:rPr>
              <w:t xml:space="preserve">Attend </w:t>
            </w:r>
            <w:r w:rsidRPr="00F10E63">
              <w:rPr>
                <w:rFonts w:asciiTheme="majorHAnsi" w:hAnsiTheme="majorHAnsi" w:cs="Helvetica"/>
                <w:color w:val="auto"/>
                <w:sz w:val="20"/>
                <w:szCs w:val="20"/>
              </w:rPr>
              <w:t>ProSeries</w:t>
            </w:r>
            <w:r>
              <w:rPr>
                <w:rFonts w:asciiTheme="majorHAnsi" w:hAnsiTheme="majorHAnsi" w:cs="Helvetica"/>
                <w:color w:val="auto"/>
                <w:sz w:val="20"/>
                <w:szCs w:val="20"/>
              </w:rPr>
              <w:t>: Self-marketing and Networking</w:t>
            </w:r>
            <w:r w:rsidR="00825572">
              <w:rPr>
                <w:rFonts w:asciiTheme="majorHAnsi" w:hAnsiTheme="majorHAnsi" w:cs="Helvetica"/>
                <w:color w:val="auto"/>
                <w:sz w:val="20"/>
                <w:szCs w:val="20"/>
              </w:rPr>
              <w:t xml:space="preserve"> (Oct 7; 2 pts)</w:t>
            </w:r>
          </w:p>
          <w:p w14:paraId="3CF2FFAA" w14:textId="77777777" w:rsidR="007351EC" w:rsidRDefault="00825572" w:rsidP="00825572">
            <w:pPr>
              <w:contextualSpacing/>
              <w:rPr>
                <w:rFonts w:asciiTheme="majorHAnsi" w:hAnsiTheme="majorHAnsi" w:cs="Helvetica"/>
                <w:b/>
                <w:color w:val="00B050"/>
                <w:sz w:val="20"/>
                <w:szCs w:val="20"/>
              </w:rPr>
            </w:pPr>
            <w:r>
              <w:rPr>
                <w:rFonts w:asciiTheme="majorHAnsi" w:hAnsiTheme="majorHAnsi" w:cs="Helvetica"/>
                <w:b/>
                <w:color w:val="00B050"/>
                <w:sz w:val="20"/>
                <w:szCs w:val="20"/>
              </w:rPr>
              <w:t>Deadline: C</w:t>
            </w:r>
            <w:r w:rsidRPr="00825572">
              <w:rPr>
                <w:rFonts w:asciiTheme="majorHAnsi" w:hAnsiTheme="majorHAnsi" w:cs="Helvetica"/>
                <w:b/>
                <w:color w:val="00B050"/>
                <w:sz w:val="20"/>
                <w:szCs w:val="20"/>
              </w:rPr>
              <w:t xml:space="preserve">apstone Draft </w:t>
            </w:r>
            <w:r>
              <w:rPr>
                <w:rFonts w:asciiTheme="majorHAnsi" w:hAnsiTheme="majorHAnsi" w:cs="Helvetica"/>
                <w:b/>
                <w:color w:val="00B050"/>
                <w:sz w:val="20"/>
                <w:szCs w:val="20"/>
              </w:rPr>
              <w:t>(Updated Methods &amp;) Results (Oct 8; 2 pts)</w:t>
            </w:r>
          </w:p>
          <w:p w14:paraId="309ECA54" w14:textId="13C6AD14" w:rsidR="00825572" w:rsidRPr="00825572" w:rsidRDefault="00825572" w:rsidP="00825572">
            <w:pPr>
              <w:contextualSpacing/>
              <w:rPr>
                <w:rFonts w:asciiTheme="majorHAnsi" w:hAnsiTheme="majorHAnsi" w:cs="Helvetica"/>
                <w:color w:val="auto"/>
                <w:sz w:val="20"/>
                <w:szCs w:val="20"/>
              </w:rPr>
            </w:pPr>
            <w:r>
              <w:rPr>
                <w:rFonts w:asciiTheme="majorHAnsi" w:hAnsiTheme="majorHAnsi" w:cs="Helvetica"/>
                <w:color w:val="auto"/>
                <w:sz w:val="20"/>
                <w:szCs w:val="20"/>
              </w:rPr>
              <w:t>Begin working on your Elevator Speech</w:t>
            </w:r>
          </w:p>
        </w:tc>
      </w:tr>
      <w:tr w:rsidR="00825572" w:rsidRPr="007024EC" w14:paraId="07BD0F7A" w14:textId="77777777" w:rsidTr="00825572">
        <w:trPr>
          <w:trHeight w:val="800"/>
        </w:trPr>
        <w:tc>
          <w:tcPr>
            <w:tcW w:w="1980" w:type="dxa"/>
            <w:vAlign w:val="center"/>
          </w:tcPr>
          <w:p w14:paraId="07850D45" w14:textId="62A27F60" w:rsidR="00825572" w:rsidRDefault="00825572" w:rsidP="00825572">
            <w:pPr>
              <w:jc w:val="center"/>
              <w:rPr>
                <w:rFonts w:asciiTheme="majorHAnsi" w:hAnsiTheme="majorHAnsi" w:cs="Arial"/>
                <w:b/>
                <w:sz w:val="20"/>
                <w:szCs w:val="20"/>
              </w:rPr>
            </w:pPr>
            <w:r>
              <w:rPr>
                <w:rFonts w:asciiTheme="majorHAnsi" w:hAnsiTheme="majorHAnsi" w:cs="Arial"/>
                <w:b/>
                <w:sz w:val="20"/>
                <w:szCs w:val="20"/>
              </w:rPr>
              <w:t>Oct 9-15</w:t>
            </w:r>
          </w:p>
        </w:tc>
        <w:tc>
          <w:tcPr>
            <w:tcW w:w="990" w:type="dxa"/>
            <w:vAlign w:val="center"/>
          </w:tcPr>
          <w:p w14:paraId="165ACD36" w14:textId="79848179" w:rsidR="00825572" w:rsidRPr="00953A55" w:rsidRDefault="00B1498E" w:rsidP="00B1498E">
            <w:pPr>
              <w:jc w:val="center"/>
              <w:rPr>
                <w:rFonts w:asciiTheme="majorHAnsi" w:hAnsiTheme="majorHAnsi" w:cs="Arial"/>
                <w:sz w:val="20"/>
                <w:szCs w:val="20"/>
              </w:rPr>
            </w:pPr>
            <w:r w:rsidRPr="00953A55">
              <w:rPr>
                <w:rFonts w:asciiTheme="majorHAnsi" w:hAnsiTheme="majorHAnsi" w:cs="Arial"/>
                <w:sz w:val="20"/>
                <w:szCs w:val="20"/>
              </w:rPr>
              <w:t>6</w:t>
            </w:r>
          </w:p>
        </w:tc>
        <w:tc>
          <w:tcPr>
            <w:tcW w:w="3240" w:type="dxa"/>
            <w:vAlign w:val="center"/>
          </w:tcPr>
          <w:p w14:paraId="347F4C7C" w14:textId="330ED2E0" w:rsidR="00825572" w:rsidRDefault="00825572" w:rsidP="00C375BD">
            <w:pPr>
              <w:jc w:val="center"/>
              <w:rPr>
                <w:rFonts w:asciiTheme="majorHAnsi" w:hAnsiTheme="majorHAnsi" w:cs="Arial"/>
                <w:color w:val="auto"/>
                <w:sz w:val="20"/>
                <w:szCs w:val="20"/>
              </w:rPr>
            </w:pPr>
            <w:r>
              <w:rPr>
                <w:rFonts w:asciiTheme="majorHAnsi" w:hAnsiTheme="majorHAnsi" w:cs="Arial"/>
                <w:sz w:val="20"/>
                <w:szCs w:val="20"/>
              </w:rPr>
              <w:t xml:space="preserve">Leadership Part </w:t>
            </w:r>
            <w:r w:rsidR="00C375BD">
              <w:rPr>
                <w:rFonts w:asciiTheme="majorHAnsi" w:hAnsiTheme="majorHAnsi" w:cs="Arial"/>
                <w:sz w:val="20"/>
                <w:szCs w:val="20"/>
              </w:rPr>
              <w:t>3:</w:t>
            </w:r>
            <w:r>
              <w:rPr>
                <w:rFonts w:asciiTheme="majorHAnsi" w:hAnsiTheme="majorHAnsi" w:cs="Arial"/>
                <w:sz w:val="20"/>
                <w:szCs w:val="20"/>
              </w:rPr>
              <w:t xml:space="preserve"> Decision Making &amp; Evidence-Based Practice</w:t>
            </w:r>
          </w:p>
        </w:tc>
        <w:tc>
          <w:tcPr>
            <w:tcW w:w="7650" w:type="dxa"/>
            <w:vAlign w:val="center"/>
          </w:tcPr>
          <w:p w14:paraId="6F1A7ACC" w14:textId="77777777" w:rsidR="00825572" w:rsidRPr="007024EC" w:rsidRDefault="00825572" w:rsidP="00825572">
            <w:pPr>
              <w:rPr>
                <w:rFonts w:asciiTheme="majorHAnsi" w:hAnsiTheme="majorHAnsi" w:cs="Helvetica"/>
                <w:sz w:val="20"/>
                <w:szCs w:val="20"/>
              </w:rPr>
            </w:pPr>
            <w:r>
              <w:rPr>
                <w:rFonts w:asciiTheme="majorHAnsi" w:hAnsiTheme="majorHAnsi" w:cs="Helvetica"/>
                <w:sz w:val="20"/>
                <w:szCs w:val="20"/>
              </w:rPr>
              <w:t>Review supplemental materials as assigned</w:t>
            </w:r>
          </w:p>
          <w:p w14:paraId="65E5DBB1" w14:textId="77777777" w:rsidR="00825572" w:rsidRPr="007024EC" w:rsidRDefault="00825572" w:rsidP="00825572">
            <w:pPr>
              <w:contextualSpacing/>
              <w:rPr>
                <w:rFonts w:asciiTheme="majorHAnsi" w:hAnsiTheme="majorHAnsi" w:cs="Helvetica"/>
                <w:sz w:val="20"/>
                <w:szCs w:val="20"/>
              </w:rPr>
            </w:pPr>
            <w:r w:rsidRPr="007024EC">
              <w:rPr>
                <w:rFonts w:asciiTheme="majorHAnsi" w:hAnsiTheme="majorHAnsi" w:cs="Helvetica"/>
                <w:sz w:val="20"/>
                <w:szCs w:val="20"/>
              </w:rPr>
              <w:t>M</w:t>
            </w:r>
            <w:r>
              <w:rPr>
                <w:rFonts w:asciiTheme="majorHAnsi" w:hAnsiTheme="majorHAnsi" w:cs="Helvetica"/>
                <w:sz w:val="20"/>
                <w:szCs w:val="20"/>
              </w:rPr>
              <w:t>9 V</w:t>
            </w:r>
            <w:r w:rsidRPr="007024EC">
              <w:rPr>
                <w:rFonts w:asciiTheme="majorHAnsi" w:hAnsiTheme="majorHAnsi" w:cs="Helvetica"/>
                <w:sz w:val="20"/>
                <w:szCs w:val="20"/>
              </w:rPr>
              <w:t>ideo Lectures</w:t>
            </w:r>
          </w:p>
          <w:p w14:paraId="12A60FE9" w14:textId="134B7E91" w:rsidR="00825572" w:rsidRDefault="00825572" w:rsidP="00825572">
            <w:pPr>
              <w:contextualSpacing/>
              <w:rPr>
                <w:rFonts w:asciiTheme="majorHAnsi" w:hAnsiTheme="majorHAnsi" w:cs="Helvetica"/>
                <w:color w:val="auto"/>
                <w:sz w:val="20"/>
                <w:szCs w:val="20"/>
              </w:rPr>
            </w:pPr>
            <w:r w:rsidRPr="007024EC">
              <w:rPr>
                <w:rFonts w:asciiTheme="majorHAnsi" w:hAnsiTheme="majorHAnsi" w:cs="Helvetica"/>
                <w:sz w:val="20"/>
                <w:szCs w:val="20"/>
              </w:rPr>
              <w:t>M</w:t>
            </w:r>
            <w:r>
              <w:rPr>
                <w:rFonts w:asciiTheme="majorHAnsi" w:hAnsiTheme="majorHAnsi" w:cs="Helvetica"/>
                <w:sz w:val="20"/>
                <w:szCs w:val="20"/>
              </w:rPr>
              <w:t>9</w:t>
            </w:r>
            <w:r w:rsidRPr="007024EC">
              <w:rPr>
                <w:rFonts w:asciiTheme="majorHAnsi" w:hAnsiTheme="majorHAnsi" w:cs="Helvetica"/>
                <w:sz w:val="20"/>
                <w:szCs w:val="20"/>
              </w:rPr>
              <w:t xml:space="preserve"> </w:t>
            </w:r>
            <w:r>
              <w:rPr>
                <w:rFonts w:asciiTheme="majorHAnsi" w:hAnsiTheme="majorHAnsi" w:cs="Helvetica"/>
                <w:sz w:val="20"/>
                <w:szCs w:val="20"/>
              </w:rPr>
              <w:t>Discussion: Interpreting Results (Oct 15; 5 pts)</w:t>
            </w:r>
          </w:p>
        </w:tc>
      </w:tr>
      <w:tr w:rsidR="00825572" w:rsidRPr="007024EC" w14:paraId="21AB71A0" w14:textId="77777777" w:rsidTr="00825572">
        <w:trPr>
          <w:trHeight w:val="800"/>
        </w:trPr>
        <w:tc>
          <w:tcPr>
            <w:tcW w:w="1980" w:type="dxa"/>
            <w:vAlign w:val="center"/>
          </w:tcPr>
          <w:p w14:paraId="4D786AE3" w14:textId="2DE3D02D" w:rsidR="00825572" w:rsidRDefault="00825572" w:rsidP="00825572">
            <w:pPr>
              <w:jc w:val="center"/>
              <w:rPr>
                <w:rFonts w:asciiTheme="majorHAnsi" w:hAnsiTheme="majorHAnsi" w:cs="Arial"/>
                <w:b/>
                <w:sz w:val="20"/>
                <w:szCs w:val="20"/>
              </w:rPr>
            </w:pPr>
            <w:r>
              <w:rPr>
                <w:rFonts w:asciiTheme="majorHAnsi" w:hAnsiTheme="majorHAnsi" w:cs="Arial"/>
                <w:b/>
                <w:sz w:val="20"/>
                <w:szCs w:val="20"/>
              </w:rPr>
              <w:lastRenderedPageBreak/>
              <w:t>Oct 16-22</w:t>
            </w:r>
          </w:p>
        </w:tc>
        <w:tc>
          <w:tcPr>
            <w:tcW w:w="990" w:type="dxa"/>
            <w:vMerge w:val="restart"/>
            <w:vAlign w:val="center"/>
          </w:tcPr>
          <w:p w14:paraId="1FA96DCB" w14:textId="647DF0BE" w:rsidR="00825572" w:rsidRPr="00953A55" w:rsidRDefault="00B1498E" w:rsidP="00B1498E">
            <w:pPr>
              <w:jc w:val="center"/>
              <w:rPr>
                <w:rFonts w:asciiTheme="majorHAnsi" w:hAnsiTheme="majorHAnsi" w:cs="Arial"/>
                <w:sz w:val="20"/>
                <w:szCs w:val="20"/>
              </w:rPr>
            </w:pPr>
            <w:r w:rsidRPr="00953A55">
              <w:rPr>
                <w:rFonts w:asciiTheme="majorHAnsi" w:hAnsiTheme="majorHAnsi" w:cs="Arial"/>
                <w:color w:val="auto"/>
                <w:sz w:val="20"/>
                <w:szCs w:val="20"/>
              </w:rPr>
              <w:t>7</w:t>
            </w:r>
          </w:p>
        </w:tc>
        <w:tc>
          <w:tcPr>
            <w:tcW w:w="3240" w:type="dxa"/>
            <w:vMerge w:val="restart"/>
            <w:vAlign w:val="center"/>
          </w:tcPr>
          <w:p w14:paraId="41E5CABB" w14:textId="0568DB0C" w:rsidR="00825572" w:rsidRDefault="00825572" w:rsidP="00C375BD">
            <w:pPr>
              <w:jc w:val="center"/>
              <w:rPr>
                <w:rFonts w:asciiTheme="majorHAnsi" w:hAnsiTheme="majorHAnsi" w:cs="Arial"/>
                <w:sz w:val="20"/>
                <w:szCs w:val="20"/>
              </w:rPr>
            </w:pPr>
            <w:r>
              <w:rPr>
                <w:rFonts w:asciiTheme="majorHAnsi" w:hAnsiTheme="majorHAnsi" w:cs="Arial"/>
                <w:sz w:val="20"/>
                <w:szCs w:val="20"/>
              </w:rPr>
              <w:t xml:space="preserve">Communication Part </w:t>
            </w:r>
            <w:r w:rsidR="00C375BD">
              <w:rPr>
                <w:rFonts w:asciiTheme="majorHAnsi" w:hAnsiTheme="majorHAnsi" w:cs="Arial"/>
                <w:sz w:val="20"/>
                <w:szCs w:val="20"/>
              </w:rPr>
              <w:t>1</w:t>
            </w:r>
            <w:r>
              <w:rPr>
                <w:rFonts w:asciiTheme="majorHAnsi" w:hAnsiTheme="majorHAnsi" w:cs="Arial"/>
                <w:sz w:val="20"/>
                <w:szCs w:val="20"/>
              </w:rPr>
              <w:t>: Professionalism in Writing &amp; Presenting</w:t>
            </w:r>
          </w:p>
        </w:tc>
        <w:tc>
          <w:tcPr>
            <w:tcW w:w="7650" w:type="dxa"/>
            <w:vAlign w:val="center"/>
          </w:tcPr>
          <w:p w14:paraId="645087ED" w14:textId="77777777" w:rsidR="00825572" w:rsidRPr="007024EC" w:rsidRDefault="00825572" w:rsidP="00825572">
            <w:pPr>
              <w:rPr>
                <w:rFonts w:asciiTheme="majorHAnsi" w:hAnsiTheme="majorHAnsi" w:cs="Helvetica"/>
                <w:sz w:val="20"/>
                <w:szCs w:val="20"/>
              </w:rPr>
            </w:pPr>
            <w:r>
              <w:rPr>
                <w:rFonts w:asciiTheme="majorHAnsi" w:hAnsiTheme="majorHAnsi" w:cs="Helvetica"/>
                <w:sz w:val="20"/>
                <w:szCs w:val="20"/>
              </w:rPr>
              <w:t>Review supplemental materials as assigned on Canvas</w:t>
            </w:r>
          </w:p>
          <w:p w14:paraId="7447FD4A" w14:textId="495BB0D1" w:rsidR="00825572" w:rsidRPr="007024EC" w:rsidRDefault="00825572" w:rsidP="00825572">
            <w:pPr>
              <w:contextualSpacing/>
              <w:rPr>
                <w:rFonts w:asciiTheme="majorHAnsi" w:hAnsiTheme="majorHAnsi" w:cs="Helvetica"/>
                <w:sz w:val="20"/>
                <w:szCs w:val="20"/>
              </w:rPr>
            </w:pPr>
            <w:r w:rsidRPr="007024EC">
              <w:rPr>
                <w:rFonts w:asciiTheme="majorHAnsi" w:hAnsiTheme="majorHAnsi" w:cs="Helvetica"/>
                <w:sz w:val="20"/>
                <w:szCs w:val="20"/>
              </w:rPr>
              <w:t>M</w:t>
            </w:r>
            <w:r>
              <w:rPr>
                <w:rFonts w:asciiTheme="majorHAnsi" w:hAnsiTheme="majorHAnsi" w:cs="Helvetica"/>
                <w:sz w:val="20"/>
                <w:szCs w:val="20"/>
              </w:rPr>
              <w:t>6</w:t>
            </w:r>
            <w:r w:rsidRPr="007024EC">
              <w:rPr>
                <w:rFonts w:asciiTheme="majorHAnsi" w:hAnsiTheme="majorHAnsi" w:cs="Helvetica"/>
                <w:sz w:val="20"/>
                <w:szCs w:val="20"/>
              </w:rPr>
              <w:t xml:space="preserve"> Video Lectures</w:t>
            </w:r>
          </w:p>
          <w:p w14:paraId="279F3470" w14:textId="608B2416" w:rsidR="00825572" w:rsidRDefault="00825572" w:rsidP="00825572">
            <w:pPr>
              <w:contextualSpacing/>
              <w:rPr>
                <w:rFonts w:asciiTheme="majorHAnsi" w:hAnsiTheme="majorHAnsi" w:cs="Helvetica"/>
                <w:sz w:val="20"/>
                <w:szCs w:val="20"/>
              </w:rPr>
            </w:pPr>
            <w:r>
              <w:rPr>
                <w:rFonts w:asciiTheme="majorHAnsi" w:hAnsiTheme="majorHAnsi" w:cs="Helvetica"/>
                <w:sz w:val="20"/>
                <w:szCs w:val="20"/>
              </w:rPr>
              <w:t>Attend ProSeries: Presentation Skills (Oct 21; 2 pts)</w:t>
            </w:r>
          </w:p>
        </w:tc>
      </w:tr>
      <w:tr w:rsidR="00825572" w:rsidRPr="007024EC" w14:paraId="32DFEECE" w14:textId="77777777" w:rsidTr="00825572">
        <w:trPr>
          <w:trHeight w:val="440"/>
        </w:trPr>
        <w:tc>
          <w:tcPr>
            <w:tcW w:w="1980" w:type="dxa"/>
            <w:vAlign w:val="center"/>
          </w:tcPr>
          <w:p w14:paraId="19F7B525" w14:textId="67C3FBD8" w:rsidR="00825572" w:rsidRDefault="00825572" w:rsidP="00825572">
            <w:pPr>
              <w:jc w:val="center"/>
              <w:rPr>
                <w:rFonts w:asciiTheme="majorHAnsi" w:hAnsiTheme="majorHAnsi" w:cs="Arial"/>
                <w:b/>
                <w:sz w:val="20"/>
                <w:szCs w:val="20"/>
              </w:rPr>
            </w:pPr>
            <w:r>
              <w:rPr>
                <w:rFonts w:asciiTheme="majorHAnsi" w:hAnsiTheme="majorHAnsi" w:cs="Arial"/>
                <w:b/>
                <w:sz w:val="20"/>
                <w:szCs w:val="20"/>
              </w:rPr>
              <w:t>Oct 23-29</w:t>
            </w:r>
          </w:p>
        </w:tc>
        <w:tc>
          <w:tcPr>
            <w:tcW w:w="990" w:type="dxa"/>
            <w:vMerge/>
            <w:vAlign w:val="center"/>
          </w:tcPr>
          <w:p w14:paraId="4EECFE45" w14:textId="77777777" w:rsidR="00825572" w:rsidRPr="00953A55" w:rsidRDefault="00825572" w:rsidP="00825572">
            <w:pPr>
              <w:jc w:val="center"/>
              <w:rPr>
                <w:rFonts w:asciiTheme="majorHAnsi" w:hAnsiTheme="majorHAnsi" w:cs="Arial"/>
                <w:color w:val="auto"/>
                <w:sz w:val="20"/>
                <w:szCs w:val="20"/>
              </w:rPr>
            </w:pPr>
          </w:p>
        </w:tc>
        <w:tc>
          <w:tcPr>
            <w:tcW w:w="3240" w:type="dxa"/>
            <w:vMerge/>
            <w:vAlign w:val="center"/>
          </w:tcPr>
          <w:p w14:paraId="74E36EE3" w14:textId="77777777" w:rsidR="00825572" w:rsidRDefault="00825572" w:rsidP="00825572">
            <w:pPr>
              <w:jc w:val="center"/>
              <w:rPr>
                <w:rFonts w:asciiTheme="majorHAnsi" w:hAnsiTheme="majorHAnsi" w:cs="Arial"/>
                <w:sz w:val="20"/>
                <w:szCs w:val="20"/>
              </w:rPr>
            </w:pPr>
          </w:p>
        </w:tc>
        <w:tc>
          <w:tcPr>
            <w:tcW w:w="7650" w:type="dxa"/>
            <w:vAlign w:val="center"/>
          </w:tcPr>
          <w:p w14:paraId="5421E1CA" w14:textId="1F94DAFC" w:rsidR="00825572" w:rsidRPr="00825572" w:rsidRDefault="00825572" w:rsidP="00825572">
            <w:pPr>
              <w:contextualSpacing/>
              <w:rPr>
                <w:rFonts w:asciiTheme="majorHAnsi" w:hAnsiTheme="majorHAnsi" w:cs="Helvetica"/>
                <w:sz w:val="20"/>
                <w:szCs w:val="20"/>
              </w:rPr>
            </w:pPr>
            <w:r>
              <w:rPr>
                <w:rFonts w:asciiTheme="majorHAnsi" w:hAnsiTheme="majorHAnsi" w:cs="Helvetica"/>
                <w:sz w:val="20"/>
                <w:szCs w:val="20"/>
              </w:rPr>
              <w:t>M6 Discussion: Share &amp; watch Elevator Speeches (Oct 29; 6 pts)</w:t>
            </w:r>
          </w:p>
        </w:tc>
      </w:tr>
      <w:tr w:rsidR="00825572" w:rsidRPr="007024EC" w14:paraId="6D2D5E37" w14:textId="77777777" w:rsidTr="00745B6E">
        <w:trPr>
          <w:trHeight w:val="1520"/>
        </w:trPr>
        <w:tc>
          <w:tcPr>
            <w:tcW w:w="1980" w:type="dxa"/>
            <w:vAlign w:val="center"/>
          </w:tcPr>
          <w:p w14:paraId="7A2B5447" w14:textId="0F058940" w:rsidR="00825572" w:rsidRDefault="00825572" w:rsidP="00825572">
            <w:pPr>
              <w:jc w:val="center"/>
              <w:rPr>
                <w:rFonts w:asciiTheme="majorHAnsi" w:hAnsiTheme="majorHAnsi" w:cs="Arial"/>
                <w:b/>
                <w:sz w:val="20"/>
                <w:szCs w:val="20"/>
              </w:rPr>
            </w:pPr>
            <w:r>
              <w:rPr>
                <w:rFonts w:asciiTheme="majorHAnsi" w:hAnsiTheme="majorHAnsi" w:cs="Arial"/>
                <w:b/>
                <w:sz w:val="20"/>
                <w:szCs w:val="20"/>
              </w:rPr>
              <w:t>Oct 30-Nov 5</w:t>
            </w:r>
          </w:p>
        </w:tc>
        <w:tc>
          <w:tcPr>
            <w:tcW w:w="990" w:type="dxa"/>
            <w:vAlign w:val="center"/>
          </w:tcPr>
          <w:p w14:paraId="6B4D279E" w14:textId="74518AEE" w:rsidR="00825572" w:rsidRPr="00953A55" w:rsidRDefault="00B1498E" w:rsidP="00B1498E">
            <w:pPr>
              <w:jc w:val="center"/>
              <w:rPr>
                <w:rFonts w:asciiTheme="majorHAnsi" w:hAnsiTheme="majorHAnsi" w:cs="Arial"/>
                <w:sz w:val="20"/>
                <w:szCs w:val="20"/>
              </w:rPr>
            </w:pPr>
            <w:r w:rsidRPr="00953A55">
              <w:rPr>
                <w:rFonts w:asciiTheme="majorHAnsi" w:hAnsiTheme="majorHAnsi" w:cs="Arial"/>
                <w:color w:val="auto"/>
                <w:sz w:val="20"/>
                <w:szCs w:val="20"/>
              </w:rPr>
              <w:t>8</w:t>
            </w:r>
          </w:p>
        </w:tc>
        <w:tc>
          <w:tcPr>
            <w:tcW w:w="3240" w:type="dxa"/>
            <w:vAlign w:val="center"/>
          </w:tcPr>
          <w:p w14:paraId="09F5D41C" w14:textId="1DAFD3E9" w:rsidR="00825572" w:rsidRDefault="00825572" w:rsidP="00C375BD">
            <w:pPr>
              <w:jc w:val="center"/>
              <w:rPr>
                <w:rFonts w:asciiTheme="majorHAnsi" w:hAnsiTheme="majorHAnsi" w:cs="Arial"/>
                <w:sz w:val="20"/>
                <w:szCs w:val="20"/>
              </w:rPr>
            </w:pPr>
            <w:r>
              <w:rPr>
                <w:rFonts w:asciiTheme="majorHAnsi" w:hAnsiTheme="majorHAnsi" w:cs="Arial"/>
                <w:sz w:val="20"/>
                <w:szCs w:val="20"/>
              </w:rPr>
              <w:t xml:space="preserve">Communication Part </w:t>
            </w:r>
            <w:r w:rsidR="00C375BD">
              <w:rPr>
                <w:rFonts w:asciiTheme="majorHAnsi" w:hAnsiTheme="majorHAnsi" w:cs="Arial"/>
                <w:sz w:val="20"/>
                <w:szCs w:val="20"/>
              </w:rPr>
              <w:t>2</w:t>
            </w:r>
            <w:r>
              <w:rPr>
                <w:rFonts w:asciiTheme="majorHAnsi" w:hAnsiTheme="majorHAnsi" w:cs="Arial"/>
                <w:sz w:val="20"/>
                <w:szCs w:val="20"/>
              </w:rPr>
              <w:t>: Communicating Inclusively &amp; Accessibly</w:t>
            </w:r>
          </w:p>
        </w:tc>
        <w:tc>
          <w:tcPr>
            <w:tcW w:w="7650" w:type="dxa"/>
            <w:vAlign w:val="center"/>
          </w:tcPr>
          <w:p w14:paraId="2CC283FA" w14:textId="747EFF00" w:rsidR="00825572" w:rsidRDefault="00825572" w:rsidP="00825572">
            <w:pPr>
              <w:rPr>
                <w:rFonts w:asciiTheme="majorHAnsi" w:hAnsiTheme="majorHAnsi" w:cs="Helvetica"/>
                <w:sz w:val="20"/>
                <w:szCs w:val="20"/>
              </w:rPr>
            </w:pPr>
            <w:r>
              <w:rPr>
                <w:rFonts w:asciiTheme="majorHAnsi" w:hAnsiTheme="majorHAnsi" w:cs="Helvetica"/>
                <w:b/>
                <w:color w:val="00B050"/>
                <w:sz w:val="20"/>
                <w:szCs w:val="20"/>
              </w:rPr>
              <w:t>Deadline: C</w:t>
            </w:r>
            <w:r w:rsidRPr="00825572">
              <w:rPr>
                <w:rFonts w:asciiTheme="majorHAnsi" w:hAnsiTheme="majorHAnsi" w:cs="Helvetica"/>
                <w:b/>
                <w:color w:val="00B050"/>
                <w:sz w:val="20"/>
                <w:szCs w:val="20"/>
              </w:rPr>
              <w:t xml:space="preserve">apstone Draft </w:t>
            </w:r>
            <w:r>
              <w:rPr>
                <w:rFonts w:asciiTheme="majorHAnsi" w:hAnsiTheme="majorHAnsi" w:cs="Helvetica"/>
                <w:b/>
                <w:color w:val="00B050"/>
                <w:sz w:val="20"/>
                <w:szCs w:val="20"/>
              </w:rPr>
              <w:t>Abstract &amp; Final Presentation Title (Oct 31; 5 pts)</w:t>
            </w:r>
          </w:p>
          <w:p w14:paraId="2EEEA740" w14:textId="29C2AF0E" w:rsidR="00825572" w:rsidRDefault="00825572" w:rsidP="00825572">
            <w:pPr>
              <w:rPr>
                <w:rFonts w:asciiTheme="majorHAnsi" w:hAnsiTheme="majorHAnsi" w:cs="Helvetica"/>
                <w:sz w:val="20"/>
                <w:szCs w:val="20"/>
              </w:rPr>
            </w:pPr>
            <w:r>
              <w:rPr>
                <w:rFonts w:asciiTheme="majorHAnsi" w:hAnsiTheme="majorHAnsi" w:cs="Helvetica"/>
                <w:sz w:val="20"/>
                <w:szCs w:val="20"/>
              </w:rPr>
              <w:t>Book Chapter 13</w:t>
            </w:r>
          </w:p>
          <w:p w14:paraId="1493144D" w14:textId="77777777" w:rsidR="00825572" w:rsidRPr="007024EC" w:rsidRDefault="00825572" w:rsidP="00825572">
            <w:pPr>
              <w:rPr>
                <w:rFonts w:asciiTheme="majorHAnsi" w:hAnsiTheme="majorHAnsi" w:cs="Helvetica"/>
                <w:sz w:val="20"/>
                <w:szCs w:val="20"/>
              </w:rPr>
            </w:pPr>
            <w:r>
              <w:rPr>
                <w:rFonts w:asciiTheme="majorHAnsi" w:hAnsiTheme="majorHAnsi" w:cs="Helvetica"/>
                <w:sz w:val="20"/>
                <w:szCs w:val="20"/>
              </w:rPr>
              <w:t>Review supplemental materials as assigned on Canvas</w:t>
            </w:r>
          </w:p>
          <w:p w14:paraId="697E7D7A" w14:textId="77777777" w:rsidR="00825572" w:rsidRPr="007024EC" w:rsidRDefault="00825572" w:rsidP="00825572">
            <w:pPr>
              <w:contextualSpacing/>
              <w:rPr>
                <w:rFonts w:asciiTheme="majorHAnsi" w:hAnsiTheme="majorHAnsi" w:cs="Helvetica"/>
                <w:sz w:val="20"/>
                <w:szCs w:val="20"/>
              </w:rPr>
            </w:pPr>
            <w:r w:rsidRPr="007024EC">
              <w:rPr>
                <w:rFonts w:asciiTheme="majorHAnsi" w:hAnsiTheme="majorHAnsi" w:cs="Helvetica"/>
                <w:sz w:val="20"/>
                <w:szCs w:val="20"/>
              </w:rPr>
              <w:t>M</w:t>
            </w:r>
            <w:r>
              <w:rPr>
                <w:rFonts w:asciiTheme="majorHAnsi" w:hAnsiTheme="majorHAnsi" w:cs="Helvetica"/>
                <w:sz w:val="20"/>
                <w:szCs w:val="20"/>
              </w:rPr>
              <w:t>5</w:t>
            </w:r>
            <w:r w:rsidRPr="007024EC">
              <w:rPr>
                <w:rFonts w:asciiTheme="majorHAnsi" w:hAnsiTheme="majorHAnsi" w:cs="Helvetica"/>
                <w:sz w:val="20"/>
                <w:szCs w:val="20"/>
              </w:rPr>
              <w:t xml:space="preserve"> Video Lectures</w:t>
            </w:r>
          </w:p>
          <w:p w14:paraId="3CBD042C" w14:textId="77777777" w:rsidR="00825572" w:rsidRDefault="00825572" w:rsidP="00825572">
            <w:pPr>
              <w:contextualSpacing/>
              <w:rPr>
                <w:rFonts w:asciiTheme="majorHAnsi" w:hAnsiTheme="majorHAnsi" w:cs="Helvetica"/>
                <w:sz w:val="20"/>
                <w:szCs w:val="20"/>
              </w:rPr>
            </w:pPr>
            <w:r w:rsidRPr="007024EC">
              <w:rPr>
                <w:rFonts w:asciiTheme="majorHAnsi" w:hAnsiTheme="majorHAnsi" w:cs="Helvetica"/>
                <w:sz w:val="20"/>
                <w:szCs w:val="20"/>
              </w:rPr>
              <w:t>M</w:t>
            </w:r>
            <w:r>
              <w:rPr>
                <w:rFonts w:asciiTheme="majorHAnsi" w:hAnsiTheme="majorHAnsi" w:cs="Helvetica"/>
                <w:sz w:val="20"/>
                <w:szCs w:val="20"/>
              </w:rPr>
              <w:t>5</w:t>
            </w:r>
            <w:r w:rsidRPr="007024EC">
              <w:rPr>
                <w:rFonts w:asciiTheme="majorHAnsi" w:hAnsiTheme="majorHAnsi" w:cs="Helvetica"/>
                <w:sz w:val="20"/>
                <w:szCs w:val="20"/>
              </w:rPr>
              <w:t xml:space="preserve"> </w:t>
            </w:r>
            <w:r>
              <w:rPr>
                <w:rFonts w:asciiTheme="majorHAnsi" w:hAnsiTheme="majorHAnsi" w:cs="Helvetica"/>
                <w:sz w:val="20"/>
                <w:szCs w:val="20"/>
              </w:rPr>
              <w:t>Discussion</w:t>
            </w:r>
            <w:r w:rsidR="00745B6E">
              <w:rPr>
                <w:rFonts w:asciiTheme="majorHAnsi" w:hAnsiTheme="majorHAnsi" w:cs="Helvetica"/>
                <w:sz w:val="20"/>
                <w:szCs w:val="20"/>
              </w:rPr>
              <w:t xml:space="preserve"> (Nov 5; 5 pts)</w:t>
            </w:r>
          </w:p>
          <w:p w14:paraId="36D6E574" w14:textId="2FCBE74E" w:rsidR="00745B6E" w:rsidRPr="00745B6E" w:rsidRDefault="00745B6E" w:rsidP="00745B6E">
            <w:pPr>
              <w:rPr>
                <w:rFonts w:asciiTheme="majorHAnsi" w:hAnsiTheme="majorHAnsi" w:cs="Helvetica"/>
                <w:sz w:val="20"/>
                <w:szCs w:val="20"/>
              </w:rPr>
            </w:pPr>
            <w:r>
              <w:rPr>
                <w:rFonts w:asciiTheme="majorHAnsi" w:hAnsiTheme="majorHAnsi" w:cs="Helvetica"/>
                <w:b/>
                <w:color w:val="00B050"/>
                <w:sz w:val="20"/>
                <w:szCs w:val="20"/>
              </w:rPr>
              <w:t>Deadline: C</w:t>
            </w:r>
            <w:r w:rsidRPr="00825572">
              <w:rPr>
                <w:rFonts w:asciiTheme="majorHAnsi" w:hAnsiTheme="majorHAnsi" w:cs="Helvetica"/>
                <w:b/>
                <w:color w:val="00B050"/>
                <w:sz w:val="20"/>
                <w:szCs w:val="20"/>
              </w:rPr>
              <w:t xml:space="preserve">apstone Draft </w:t>
            </w:r>
            <w:r>
              <w:rPr>
                <w:rFonts w:asciiTheme="majorHAnsi" w:hAnsiTheme="majorHAnsi" w:cs="Helvetica"/>
                <w:b/>
                <w:color w:val="00B050"/>
                <w:sz w:val="20"/>
                <w:szCs w:val="20"/>
              </w:rPr>
              <w:t>Presentation Slides (Nov 5; 1 pt)</w:t>
            </w:r>
          </w:p>
        </w:tc>
      </w:tr>
      <w:tr w:rsidR="00825572" w:rsidRPr="007024EC" w14:paraId="25E97FC2" w14:textId="77777777" w:rsidTr="00B1498E">
        <w:trPr>
          <w:trHeight w:val="1070"/>
        </w:trPr>
        <w:tc>
          <w:tcPr>
            <w:tcW w:w="1980" w:type="dxa"/>
            <w:vAlign w:val="center"/>
          </w:tcPr>
          <w:p w14:paraId="64E273F7" w14:textId="7156893D" w:rsidR="00825572" w:rsidRDefault="00745B6E" w:rsidP="00825572">
            <w:pPr>
              <w:jc w:val="center"/>
              <w:rPr>
                <w:rFonts w:asciiTheme="majorHAnsi" w:hAnsiTheme="majorHAnsi" w:cs="Arial"/>
                <w:b/>
                <w:sz w:val="20"/>
                <w:szCs w:val="20"/>
              </w:rPr>
            </w:pPr>
            <w:r>
              <w:rPr>
                <w:rFonts w:asciiTheme="majorHAnsi" w:hAnsiTheme="majorHAnsi" w:cs="Arial"/>
                <w:b/>
                <w:sz w:val="20"/>
                <w:szCs w:val="20"/>
              </w:rPr>
              <w:t>Nov 6-12</w:t>
            </w:r>
          </w:p>
        </w:tc>
        <w:tc>
          <w:tcPr>
            <w:tcW w:w="990" w:type="dxa"/>
            <w:vAlign w:val="center"/>
          </w:tcPr>
          <w:p w14:paraId="7BB2E69B" w14:textId="4CD457BE" w:rsidR="00825572" w:rsidRPr="00953A55" w:rsidRDefault="00B1498E" w:rsidP="00825572">
            <w:pPr>
              <w:jc w:val="center"/>
              <w:rPr>
                <w:rFonts w:asciiTheme="majorHAnsi" w:hAnsiTheme="majorHAnsi" w:cs="Arial"/>
                <w:sz w:val="20"/>
                <w:szCs w:val="20"/>
              </w:rPr>
            </w:pPr>
            <w:r w:rsidRPr="00953A55">
              <w:rPr>
                <w:rFonts w:asciiTheme="majorHAnsi" w:hAnsiTheme="majorHAnsi" w:cs="Arial"/>
                <w:sz w:val="20"/>
                <w:szCs w:val="20"/>
              </w:rPr>
              <w:t>9</w:t>
            </w:r>
          </w:p>
        </w:tc>
        <w:tc>
          <w:tcPr>
            <w:tcW w:w="3240" w:type="dxa"/>
            <w:vAlign w:val="center"/>
          </w:tcPr>
          <w:p w14:paraId="18B6A18D" w14:textId="342439BB" w:rsidR="00825572" w:rsidRDefault="00745B6E" w:rsidP="007070CB">
            <w:pPr>
              <w:jc w:val="center"/>
              <w:rPr>
                <w:rFonts w:asciiTheme="majorHAnsi" w:hAnsiTheme="majorHAnsi" w:cs="Arial"/>
                <w:sz w:val="20"/>
                <w:szCs w:val="20"/>
              </w:rPr>
            </w:pPr>
            <w:r>
              <w:rPr>
                <w:rFonts w:asciiTheme="majorHAnsi" w:hAnsiTheme="majorHAnsi" w:cs="Arial"/>
                <w:sz w:val="20"/>
                <w:szCs w:val="20"/>
              </w:rPr>
              <w:t>No content t</w:t>
            </w:r>
            <w:r w:rsidR="007070CB">
              <w:rPr>
                <w:rFonts w:asciiTheme="majorHAnsi" w:hAnsiTheme="majorHAnsi" w:cs="Arial"/>
                <w:sz w:val="20"/>
                <w:szCs w:val="20"/>
              </w:rPr>
              <w:t>his week</w:t>
            </w:r>
          </w:p>
        </w:tc>
        <w:tc>
          <w:tcPr>
            <w:tcW w:w="7650" w:type="dxa"/>
            <w:vAlign w:val="center"/>
          </w:tcPr>
          <w:p w14:paraId="0227825F" w14:textId="5E0E875E" w:rsidR="00745B6E" w:rsidRDefault="00745B6E" w:rsidP="00825572">
            <w:pPr>
              <w:rPr>
                <w:rFonts w:asciiTheme="majorHAnsi" w:hAnsiTheme="majorHAnsi" w:cs="Helvetica"/>
                <w:b/>
                <w:color w:val="00B050"/>
                <w:sz w:val="20"/>
                <w:szCs w:val="20"/>
              </w:rPr>
            </w:pPr>
            <w:r>
              <w:rPr>
                <w:rFonts w:asciiTheme="majorHAnsi" w:hAnsiTheme="majorHAnsi" w:cs="Helvetica"/>
                <w:b/>
                <w:color w:val="00B050"/>
                <w:sz w:val="20"/>
                <w:szCs w:val="20"/>
              </w:rPr>
              <w:t>Deadline: C</w:t>
            </w:r>
            <w:r w:rsidRPr="00825572">
              <w:rPr>
                <w:rFonts w:asciiTheme="majorHAnsi" w:hAnsiTheme="majorHAnsi" w:cs="Helvetica"/>
                <w:b/>
                <w:color w:val="00B050"/>
                <w:sz w:val="20"/>
                <w:szCs w:val="20"/>
              </w:rPr>
              <w:t xml:space="preserve">apstone </w:t>
            </w:r>
            <w:r>
              <w:rPr>
                <w:rFonts w:asciiTheme="majorHAnsi" w:hAnsiTheme="majorHAnsi" w:cs="Helvetica"/>
                <w:b/>
                <w:color w:val="00B050"/>
                <w:sz w:val="20"/>
                <w:szCs w:val="20"/>
              </w:rPr>
              <w:t>Near Final Draft (Nov 10; 5 pts)</w:t>
            </w:r>
          </w:p>
          <w:p w14:paraId="6E6BFFB5" w14:textId="2521E5CE" w:rsidR="00745B6E" w:rsidRPr="00745B6E" w:rsidRDefault="00745B6E" w:rsidP="00825572">
            <w:pPr>
              <w:rPr>
                <w:rFonts w:asciiTheme="majorHAnsi" w:hAnsiTheme="majorHAnsi" w:cs="Helvetica"/>
                <w:sz w:val="20"/>
                <w:szCs w:val="20"/>
              </w:rPr>
            </w:pPr>
            <w:r>
              <w:rPr>
                <w:rFonts w:asciiTheme="majorHAnsi" w:hAnsiTheme="majorHAnsi" w:cs="Helvetica"/>
                <w:b/>
                <w:color w:val="00B050"/>
                <w:sz w:val="20"/>
                <w:szCs w:val="20"/>
              </w:rPr>
              <w:t>Deadline: Capstone Final Abstract (Nov 10; 5 pts)</w:t>
            </w:r>
          </w:p>
          <w:p w14:paraId="19B96E33" w14:textId="77777777" w:rsidR="00B1498E" w:rsidRDefault="00745B6E" w:rsidP="00B1498E">
            <w:pPr>
              <w:rPr>
                <w:rFonts w:asciiTheme="majorHAnsi" w:hAnsiTheme="majorHAnsi" w:cs="Helvetica"/>
                <w:sz w:val="20"/>
                <w:szCs w:val="20"/>
              </w:rPr>
            </w:pPr>
            <w:r>
              <w:rPr>
                <w:rFonts w:asciiTheme="majorHAnsi" w:hAnsiTheme="majorHAnsi" w:cs="Arial"/>
                <w:sz w:val="20"/>
                <w:szCs w:val="20"/>
              </w:rPr>
              <w:t>Prepare, write, and meet with your faculty advisors (Nov 12; 1 pt)</w:t>
            </w:r>
            <w:r w:rsidR="00B1498E">
              <w:rPr>
                <w:rFonts w:asciiTheme="majorHAnsi" w:hAnsiTheme="majorHAnsi" w:cs="Helvetica"/>
                <w:sz w:val="20"/>
                <w:szCs w:val="20"/>
              </w:rPr>
              <w:t xml:space="preserve"> </w:t>
            </w:r>
          </w:p>
          <w:p w14:paraId="316064A8" w14:textId="0A796F94" w:rsidR="00825572" w:rsidRDefault="00B1498E" w:rsidP="00825572">
            <w:pPr>
              <w:rPr>
                <w:rFonts w:asciiTheme="majorHAnsi" w:hAnsiTheme="majorHAnsi" w:cs="Helvetica"/>
                <w:sz w:val="20"/>
                <w:szCs w:val="20"/>
              </w:rPr>
            </w:pPr>
            <w:r>
              <w:rPr>
                <w:rFonts w:asciiTheme="majorHAnsi" w:hAnsiTheme="majorHAnsi" w:cs="Helvetica"/>
                <w:sz w:val="20"/>
                <w:szCs w:val="20"/>
              </w:rPr>
              <w:t>Practice, practice, practice!</w:t>
            </w:r>
          </w:p>
        </w:tc>
      </w:tr>
      <w:tr w:rsidR="00745B6E" w:rsidRPr="007024EC" w14:paraId="1BC814AC" w14:textId="77777777" w:rsidTr="00745B6E">
        <w:trPr>
          <w:trHeight w:val="800"/>
        </w:trPr>
        <w:tc>
          <w:tcPr>
            <w:tcW w:w="1980" w:type="dxa"/>
            <w:vAlign w:val="center"/>
          </w:tcPr>
          <w:p w14:paraId="17ACA517" w14:textId="4E32B37F" w:rsidR="00745B6E" w:rsidRPr="0045059F" w:rsidRDefault="00745B6E" w:rsidP="00745B6E">
            <w:pPr>
              <w:jc w:val="center"/>
              <w:rPr>
                <w:rFonts w:asciiTheme="majorHAnsi" w:hAnsiTheme="majorHAnsi" w:cs="Helvetica"/>
                <w:sz w:val="20"/>
                <w:szCs w:val="20"/>
              </w:rPr>
            </w:pPr>
            <w:r>
              <w:rPr>
                <w:rFonts w:asciiTheme="majorHAnsi" w:hAnsiTheme="majorHAnsi" w:cs="Arial"/>
                <w:b/>
                <w:sz w:val="20"/>
                <w:szCs w:val="20"/>
              </w:rPr>
              <w:t>Nov 13-19</w:t>
            </w:r>
          </w:p>
        </w:tc>
        <w:tc>
          <w:tcPr>
            <w:tcW w:w="990" w:type="dxa"/>
            <w:vAlign w:val="center"/>
          </w:tcPr>
          <w:p w14:paraId="2183E572" w14:textId="1BAF2F3B" w:rsidR="00745B6E" w:rsidRPr="0045059F" w:rsidRDefault="00745B6E" w:rsidP="00745B6E">
            <w:pPr>
              <w:jc w:val="center"/>
              <w:rPr>
                <w:rFonts w:asciiTheme="majorHAnsi" w:hAnsiTheme="majorHAnsi" w:cs="Arial"/>
                <w:sz w:val="20"/>
                <w:szCs w:val="20"/>
              </w:rPr>
            </w:pPr>
            <w:r>
              <w:rPr>
                <w:rFonts w:asciiTheme="majorHAnsi" w:hAnsiTheme="majorHAnsi" w:cs="Arial"/>
                <w:sz w:val="20"/>
                <w:szCs w:val="20"/>
              </w:rPr>
              <w:t>10</w:t>
            </w:r>
          </w:p>
        </w:tc>
        <w:tc>
          <w:tcPr>
            <w:tcW w:w="3240" w:type="dxa"/>
            <w:vAlign w:val="center"/>
          </w:tcPr>
          <w:p w14:paraId="0DE02E5B" w14:textId="2AB3AF4B" w:rsidR="00745B6E" w:rsidRPr="007024EC" w:rsidRDefault="00745B6E" w:rsidP="00745B6E">
            <w:pPr>
              <w:jc w:val="center"/>
              <w:rPr>
                <w:rFonts w:asciiTheme="majorHAnsi" w:hAnsiTheme="majorHAnsi" w:cs="Helvetica"/>
                <w:b/>
                <w:sz w:val="20"/>
                <w:szCs w:val="20"/>
              </w:rPr>
            </w:pPr>
            <w:r>
              <w:rPr>
                <w:rFonts w:asciiTheme="majorHAnsi" w:hAnsiTheme="majorHAnsi" w:cs="Arial"/>
                <w:sz w:val="20"/>
                <w:szCs w:val="20"/>
              </w:rPr>
              <w:t>Public Health Day Presentations</w:t>
            </w:r>
          </w:p>
        </w:tc>
        <w:tc>
          <w:tcPr>
            <w:tcW w:w="7650" w:type="dxa"/>
            <w:vAlign w:val="center"/>
          </w:tcPr>
          <w:p w14:paraId="11EAAF24" w14:textId="77777777" w:rsidR="00745B6E" w:rsidRDefault="00745B6E" w:rsidP="00745B6E">
            <w:pPr>
              <w:contextualSpacing/>
              <w:rPr>
                <w:rFonts w:asciiTheme="majorHAnsi" w:hAnsiTheme="majorHAnsi" w:cs="Helvetica"/>
                <w:sz w:val="20"/>
                <w:szCs w:val="20"/>
              </w:rPr>
            </w:pPr>
            <w:r>
              <w:rPr>
                <w:rFonts w:asciiTheme="majorHAnsi" w:hAnsiTheme="majorHAnsi" w:cs="Helvetica"/>
                <w:sz w:val="20"/>
                <w:szCs w:val="20"/>
              </w:rPr>
              <w:t>M10 Activity: Attend a peer’s presentation (Nov 19; 1 pt)</w:t>
            </w:r>
          </w:p>
          <w:p w14:paraId="5091D513" w14:textId="024B6E2D" w:rsidR="00745B6E" w:rsidRPr="00745B6E" w:rsidRDefault="00745B6E" w:rsidP="00745B6E">
            <w:pPr>
              <w:rPr>
                <w:rFonts w:asciiTheme="majorHAnsi" w:hAnsiTheme="majorHAnsi" w:cs="Helvetica"/>
                <w:sz w:val="20"/>
                <w:szCs w:val="20"/>
              </w:rPr>
            </w:pPr>
            <w:r>
              <w:rPr>
                <w:rFonts w:asciiTheme="majorHAnsi" w:hAnsiTheme="majorHAnsi" w:cs="Helvetica"/>
                <w:b/>
                <w:color w:val="00B050"/>
                <w:sz w:val="20"/>
                <w:szCs w:val="20"/>
              </w:rPr>
              <w:t>Deadline: Capstone Presentation (Nov 19; 30 pts)</w:t>
            </w:r>
          </w:p>
        </w:tc>
      </w:tr>
      <w:tr w:rsidR="00745B6E" w:rsidRPr="007024EC" w14:paraId="1BA92074" w14:textId="77777777" w:rsidTr="00745B6E">
        <w:trPr>
          <w:trHeight w:val="1070"/>
        </w:trPr>
        <w:tc>
          <w:tcPr>
            <w:tcW w:w="1980" w:type="dxa"/>
            <w:vAlign w:val="center"/>
          </w:tcPr>
          <w:p w14:paraId="5300AB0A" w14:textId="30796E3C" w:rsidR="00745B6E" w:rsidRPr="00F10E63" w:rsidRDefault="00745B6E" w:rsidP="00745B6E">
            <w:pPr>
              <w:jc w:val="center"/>
              <w:rPr>
                <w:rFonts w:asciiTheme="majorHAnsi" w:hAnsiTheme="majorHAnsi" w:cs="Helvetica"/>
                <w:sz w:val="20"/>
                <w:szCs w:val="20"/>
              </w:rPr>
            </w:pPr>
            <w:r>
              <w:rPr>
                <w:rFonts w:asciiTheme="majorHAnsi" w:hAnsiTheme="majorHAnsi" w:cs="Arial"/>
                <w:b/>
                <w:sz w:val="20"/>
                <w:szCs w:val="20"/>
              </w:rPr>
              <w:t>Nov 20-30</w:t>
            </w:r>
          </w:p>
        </w:tc>
        <w:tc>
          <w:tcPr>
            <w:tcW w:w="990" w:type="dxa"/>
            <w:vAlign w:val="center"/>
          </w:tcPr>
          <w:p w14:paraId="5BAE8B21" w14:textId="4F2C8F03" w:rsidR="00745B6E" w:rsidRPr="0045059F" w:rsidRDefault="00B1498E" w:rsidP="00745B6E">
            <w:pPr>
              <w:jc w:val="center"/>
              <w:rPr>
                <w:rFonts w:asciiTheme="majorHAnsi" w:hAnsiTheme="majorHAnsi" w:cs="Arial"/>
                <w:sz w:val="20"/>
                <w:szCs w:val="20"/>
              </w:rPr>
            </w:pPr>
            <w:r w:rsidRPr="00953A55">
              <w:rPr>
                <w:rFonts w:asciiTheme="majorHAnsi" w:hAnsiTheme="majorHAnsi" w:cs="Arial"/>
                <w:sz w:val="20"/>
                <w:szCs w:val="20"/>
              </w:rPr>
              <w:t>11</w:t>
            </w:r>
          </w:p>
        </w:tc>
        <w:tc>
          <w:tcPr>
            <w:tcW w:w="3240" w:type="dxa"/>
            <w:vAlign w:val="center"/>
          </w:tcPr>
          <w:p w14:paraId="521C4B6D" w14:textId="5DF6D31B" w:rsidR="00745B6E" w:rsidRDefault="00745B6E" w:rsidP="00C375BD">
            <w:pPr>
              <w:jc w:val="center"/>
              <w:rPr>
                <w:rFonts w:asciiTheme="majorHAnsi" w:hAnsiTheme="majorHAnsi" w:cs="Arial"/>
                <w:sz w:val="20"/>
                <w:szCs w:val="20"/>
              </w:rPr>
            </w:pPr>
            <w:r>
              <w:rPr>
                <w:rFonts w:asciiTheme="majorHAnsi" w:hAnsiTheme="majorHAnsi" w:cs="Arial"/>
                <w:sz w:val="20"/>
                <w:szCs w:val="20"/>
              </w:rPr>
              <w:t xml:space="preserve">Leadership Part </w:t>
            </w:r>
            <w:r w:rsidR="00C375BD">
              <w:rPr>
                <w:rFonts w:asciiTheme="majorHAnsi" w:hAnsiTheme="majorHAnsi" w:cs="Arial"/>
                <w:sz w:val="20"/>
                <w:szCs w:val="20"/>
              </w:rPr>
              <w:t>4</w:t>
            </w:r>
            <w:r>
              <w:rPr>
                <w:rFonts w:asciiTheme="majorHAnsi" w:hAnsiTheme="majorHAnsi" w:cs="Arial"/>
                <w:sz w:val="20"/>
                <w:szCs w:val="20"/>
              </w:rPr>
              <w:t xml:space="preserve">: </w:t>
            </w:r>
            <w:r w:rsidR="00C375BD">
              <w:rPr>
                <w:rFonts w:asciiTheme="majorHAnsi" w:hAnsiTheme="majorHAnsi" w:cs="Arial"/>
                <w:sz w:val="20"/>
                <w:szCs w:val="20"/>
              </w:rPr>
              <w:br/>
            </w:r>
            <w:r>
              <w:rPr>
                <w:rFonts w:asciiTheme="majorHAnsi" w:hAnsiTheme="majorHAnsi" w:cs="Arial"/>
                <w:sz w:val="20"/>
                <w:szCs w:val="20"/>
              </w:rPr>
              <w:t>Tools for Leading Teams, Organizations, &amp; Systems</w:t>
            </w:r>
          </w:p>
        </w:tc>
        <w:tc>
          <w:tcPr>
            <w:tcW w:w="7650" w:type="dxa"/>
            <w:vAlign w:val="center"/>
          </w:tcPr>
          <w:p w14:paraId="310773BB" w14:textId="77777777" w:rsidR="00745B6E" w:rsidRDefault="00745B6E" w:rsidP="00745B6E">
            <w:pPr>
              <w:contextualSpacing/>
              <w:rPr>
                <w:rFonts w:asciiTheme="majorHAnsi" w:hAnsiTheme="majorHAnsi" w:cs="Helvetica"/>
                <w:sz w:val="20"/>
                <w:szCs w:val="20"/>
              </w:rPr>
            </w:pPr>
            <w:r>
              <w:rPr>
                <w:rFonts w:asciiTheme="majorHAnsi" w:hAnsiTheme="majorHAnsi" w:cs="Helvetica"/>
                <w:sz w:val="20"/>
                <w:szCs w:val="20"/>
              </w:rPr>
              <w:t>Book Chapter 6, 8, &amp; 14</w:t>
            </w:r>
          </w:p>
          <w:p w14:paraId="05EF977E" w14:textId="77777777" w:rsidR="00745B6E" w:rsidRPr="007024EC" w:rsidRDefault="00745B6E" w:rsidP="00745B6E">
            <w:pPr>
              <w:rPr>
                <w:rFonts w:asciiTheme="majorHAnsi" w:hAnsiTheme="majorHAnsi" w:cs="Helvetica"/>
                <w:sz w:val="20"/>
                <w:szCs w:val="20"/>
              </w:rPr>
            </w:pPr>
            <w:r>
              <w:rPr>
                <w:rFonts w:asciiTheme="majorHAnsi" w:hAnsiTheme="majorHAnsi" w:cs="Helvetica"/>
                <w:sz w:val="20"/>
                <w:szCs w:val="20"/>
              </w:rPr>
              <w:t>Review supplemental materials as assigned on Canvas</w:t>
            </w:r>
          </w:p>
          <w:p w14:paraId="5393717C" w14:textId="77777777" w:rsidR="00745B6E" w:rsidRPr="007024EC" w:rsidRDefault="00745B6E" w:rsidP="00745B6E">
            <w:pPr>
              <w:contextualSpacing/>
              <w:rPr>
                <w:rFonts w:asciiTheme="majorHAnsi" w:hAnsiTheme="majorHAnsi" w:cs="Helvetica"/>
                <w:sz w:val="20"/>
                <w:szCs w:val="20"/>
              </w:rPr>
            </w:pPr>
            <w:r w:rsidRPr="007024EC">
              <w:rPr>
                <w:rFonts w:asciiTheme="majorHAnsi" w:hAnsiTheme="majorHAnsi" w:cs="Helvetica"/>
                <w:sz w:val="20"/>
                <w:szCs w:val="20"/>
              </w:rPr>
              <w:t>M</w:t>
            </w:r>
            <w:r>
              <w:rPr>
                <w:rFonts w:asciiTheme="majorHAnsi" w:hAnsiTheme="majorHAnsi" w:cs="Helvetica"/>
                <w:sz w:val="20"/>
                <w:szCs w:val="20"/>
              </w:rPr>
              <w:t xml:space="preserve">8 </w:t>
            </w:r>
            <w:r w:rsidRPr="007024EC">
              <w:rPr>
                <w:rFonts w:asciiTheme="majorHAnsi" w:hAnsiTheme="majorHAnsi" w:cs="Helvetica"/>
                <w:sz w:val="20"/>
                <w:szCs w:val="20"/>
              </w:rPr>
              <w:t>Video Lectures</w:t>
            </w:r>
          </w:p>
          <w:p w14:paraId="228677A8" w14:textId="0AF499FB" w:rsidR="00745B6E" w:rsidRDefault="00745B6E" w:rsidP="00745B6E">
            <w:pPr>
              <w:rPr>
                <w:rFonts w:asciiTheme="majorHAnsi" w:hAnsiTheme="majorHAnsi" w:cs="Helvetica"/>
                <w:sz w:val="20"/>
                <w:szCs w:val="20"/>
              </w:rPr>
            </w:pPr>
            <w:r>
              <w:rPr>
                <w:rFonts w:asciiTheme="majorHAnsi" w:hAnsiTheme="majorHAnsi" w:cs="Helvetica"/>
                <w:sz w:val="20"/>
                <w:szCs w:val="20"/>
              </w:rPr>
              <w:t>M8 Negotiation Case Study (Check Canvas for 3 deadlines; 6 pts)</w:t>
            </w:r>
          </w:p>
        </w:tc>
      </w:tr>
      <w:tr w:rsidR="00745B6E" w:rsidRPr="007024EC" w14:paraId="6FDDD1E9" w14:textId="77777777" w:rsidTr="00745B6E">
        <w:trPr>
          <w:trHeight w:val="1520"/>
        </w:trPr>
        <w:tc>
          <w:tcPr>
            <w:tcW w:w="1980" w:type="dxa"/>
            <w:vAlign w:val="center"/>
          </w:tcPr>
          <w:p w14:paraId="30429698" w14:textId="46E175A3" w:rsidR="00745B6E" w:rsidRPr="00745B6E" w:rsidRDefault="00745B6E" w:rsidP="00745B6E">
            <w:pPr>
              <w:jc w:val="center"/>
              <w:rPr>
                <w:rFonts w:asciiTheme="majorHAnsi" w:hAnsiTheme="majorHAnsi" w:cs="Arial"/>
                <w:b/>
                <w:sz w:val="20"/>
                <w:szCs w:val="20"/>
              </w:rPr>
            </w:pPr>
            <w:r>
              <w:rPr>
                <w:rFonts w:asciiTheme="majorHAnsi" w:hAnsiTheme="majorHAnsi" w:cs="Arial"/>
                <w:b/>
                <w:sz w:val="20"/>
                <w:szCs w:val="20"/>
              </w:rPr>
              <w:t>Dec 1-Dec 8</w:t>
            </w:r>
          </w:p>
        </w:tc>
        <w:tc>
          <w:tcPr>
            <w:tcW w:w="990" w:type="dxa"/>
            <w:vAlign w:val="center"/>
          </w:tcPr>
          <w:p w14:paraId="49CF39BA" w14:textId="156518FC" w:rsidR="00745B6E" w:rsidRDefault="00745B6E" w:rsidP="00745B6E">
            <w:pPr>
              <w:jc w:val="center"/>
              <w:rPr>
                <w:rFonts w:asciiTheme="majorHAnsi" w:hAnsiTheme="majorHAnsi" w:cs="Arial"/>
                <w:b/>
                <w:sz w:val="20"/>
                <w:szCs w:val="20"/>
              </w:rPr>
            </w:pPr>
            <w:r>
              <w:rPr>
                <w:rFonts w:asciiTheme="majorHAnsi" w:hAnsiTheme="majorHAnsi" w:cs="Helvetica"/>
                <w:sz w:val="20"/>
                <w:szCs w:val="20"/>
              </w:rPr>
              <w:t>1</w:t>
            </w:r>
            <w:r w:rsidR="00B1498E">
              <w:rPr>
                <w:rFonts w:asciiTheme="majorHAnsi" w:hAnsiTheme="majorHAnsi" w:cs="Helvetica"/>
                <w:sz w:val="20"/>
                <w:szCs w:val="20"/>
              </w:rPr>
              <w:t>2</w:t>
            </w:r>
          </w:p>
        </w:tc>
        <w:tc>
          <w:tcPr>
            <w:tcW w:w="3240" w:type="dxa"/>
            <w:vAlign w:val="center"/>
          </w:tcPr>
          <w:p w14:paraId="452495FE" w14:textId="683FAED2" w:rsidR="00745B6E" w:rsidRPr="007024EC" w:rsidRDefault="00745B6E" w:rsidP="00745B6E">
            <w:pPr>
              <w:jc w:val="center"/>
              <w:rPr>
                <w:rFonts w:asciiTheme="majorHAnsi" w:hAnsiTheme="majorHAnsi" w:cs="Helvetica"/>
                <w:sz w:val="20"/>
                <w:szCs w:val="20"/>
              </w:rPr>
            </w:pPr>
            <w:r>
              <w:rPr>
                <w:rFonts w:asciiTheme="majorHAnsi" w:hAnsiTheme="majorHAnsi" w:cs="Arial"/>
                <w:sz w:val="20"/>
                <w:szCs w:val="20"/>
              </w:rPr>
              <w:t xml:space="preserve">Leadership Part 5: </w:t>
            </w:r>
            <w:r>
              <w:rPr>
                <w:rFonts w:asciiTheme="majorHAnsi" w:hAnsiTheme="majorHAnsi" w:cs="Arial"/>
                <w:sz w:val="20"/>
                <w:szCs w:val="20"/>
              </w:rPr>
              <w:br/>
              <w:t>Participation &amp; Power</w:t>
            </w:r>
          </w:p>
        </w:tc>
        <w:tc>
          <w:tcPr>
            <w:tcW w:w="7650" w:type="dxa"/>
            <w:vAlign w:val="center"/>
          </w:tcPr>
          <w:p w14:paraId="0A243BCE" w14:textId="36FF5C28" w:rsidR="00745B6E" w:rsidRDefault="00745B6E" w:rsidP="00745B6E">
            <w:pPr>
              <w:rPr>
                <w:rFonts w:asciiTheme="majorHAnsi" w:hAnsiTheme="majorHAnsi" w:cs="Helvetica"/>
                <w:sz w:val="20"/>
                <w:szCs w:val="20"/>
              </w:rPr>
            </w:pPr>
            <w:r>
              <w:rPr>
                <w:rFonts w:asciiTheme="majorHAnsi" w:hAnsiTheme="majorHAnsi" w:cs="Helvetica"/>
                <w:b/>
                <w:color w:val="00B050"/>
                <w:sz w:val="20"/>
                <w:szCs w:val="20"/>
              </w:rPr>
              <w:t>Deadline: Final Capstone Written Report (Dec 3; 45 pts)</w:t>
            </w:r>
          </w:p>
          <w:p w14:paraId="12C30314" w14:textId="04BE0DCE" w:rsidR="00745B6E" w:rsidRDefault="00745B6E" w:rsidP="00745B6E">
            <w:pPr>
              <w:contextualSpacing/>
              <w:rPr>
                <w:rFonts w:asciiTheme="majorHAnsi" w:hAnsiTheme="majorHAnsi" w:cs="Helvetica"/>
                <w:sz w:val="20"/>
                <w:szCs w:val="20"/>
              </w:rPr>
            </w:pPr>
            <w:r>
              <w:rPr>
                <w:rFonts w:asciiTheme="majorHAnsi" w:hAnsiTheme="majorHAnsi" w:cs="Helvetica"/>
                <w:sz w:val="20"/>
                <w:szCs w:val="20"/>
              </w:rPr>
              <w:t>Chapter 7 &amp; 10</w:t>
            </w:r>
          </w:p>
          <w:p w14:paraId="5E59C41F" w14:textId="77777777" w:rsidR="00745B6E" w:rsidRPr="007024EC" w:rsidRDefault="00745B6E" w:rsidP="00745B6E">
            <w:pPr>
              <w:rPr>
                <w:rFonts w:asciiTheme="majorHAnsi" w:hAnsiTheme="majorHAnsi" w:cs="Helvetica"/>
                <w:sz w:val="20"/>
                <w:szCs w:val="20"/>
              </w:rPr>
            </w:pPr>
            <w:r>
              <w:rPr>
                <w:rFonts w:asciiTheme="majorHAnsi" w:hAnsiTheme="majorHAnsi" w:cs="Helvetica"/>
                <w:sz w:val="20"/>
                <w:szCs w:val="20"/>
              </w:rPr>
              <w:t>Review supplemental materials as assigned</w:t>
            </w:r>
          </w:p>
          <w:p w14:paraId="34C5B965" w14:textId="77777777" w:rsidR="00745B6E" w:rsidRPr="007024EC" w:rsidRDefault="00745B6E" w:rsidP="00745B6E">
            <w:pPr>
              <w:contextualSpacing/>
              <w:rPr>
                <w:rFonts w:asciiTheme="majorHAnsi" w:hAnsiTheme="majorHAnsi" w:cs="Helvetica"/>
                <w:sz w:val="20"/>
                <w:szCs w:val="20"/>
              </w:rPr>
            </w:pPr>
            <w:r w:rsidRPr="007024EC">
              <w:rPr>
                <w:rFonts w:asciiTheme="majorHAnsi" w:hAnsiTheme="majorHAnsi" w:cs="Helvetica"/>
                <w:sz w:val="20"/>
                <w:szCs w:val="20"/>
              </w:rPr>
              <w:t>M1</w:t>
            </w:r>
            <w:r>
              <w:rPr>
                <w:rFonts w:asciiTheme="majorHAnsi" w:hAnsiTheme="majorHAnsi" w:cs="Helvetica"/>
                <w:sz w:val="20"/>
                <w:szCs w:val="20"/>
              </w:rPr>
              <w:t>1</w:t>
            </w:r>
            <w:r w:rsidRPr="007024EC">
              <w:rPr>
                <w:rFonts w:asciiTheme="majorHAnsi" w:hAnsiTheme="majorHAnsi" w:cs="Helvetica"/>
                <w:sz w:val="20"/>
                <w:szCs w:val="20"/>
              </w:rPr>
              <w:t xml:space="preserve"> Video Lectures</w:t>
            </w:r>
          </w:p>
          <w:p w14:paraId="20663342" w14:textId="77777777" w:rsidR="00745B6E" w:rsidRDefault="00745B6E" w:rsidP="00745B6E">
            <w:pPr>
              <w:contextualSpacing/>
              <w:rPr>
                <w:rFonts w:asciiTheme="majorHAnsi" w:hAnsiTheme="majorHAnsi" w:cs="Helvetica"/>
                <w:sz w:val="20"/>
                <w:szCs w:val="20"/>
              </w:rPr>
            </w:pPr>
            <w:r w:rsidRPr="007024EC">
              <w:rPr>
                <w:rFonts w:asciiTheme="majorHAnsi" w:hAnsiTheme="majorHAnsi" w:cs="Helvetica"/>
                <w:sz w:val="20"/>
                <w:szCs w:val="20"/>
              </w:rPr>
              <w:t>M1</w:t>
            </w:r>
            <w:r>
              <w:rPr>
                <w:rFonts w:asciiTheme="majorHAnsi" w:hAnsiTheme="majorHAnsi" w:cs="Helvetica"/>
                <w:sz w:val="20"/>
                <w:szCs w:val="20"/>
              </w:rPr>
              <w:t>1</w:t>
            </w:r>
            <w:r w:rsidRPr="007024EC">
              <w:rPr>
                <w:rFonts w:asciiTheme="majorHAnsi" w:hAnsiTheme="majorHAnsi" w:cs="Helvetica"/>
                <w:sz w:val="20"/>
                <w:szCs w:val="20"/>
              </w:rPr>
              <w:t xml:space="preserve"> </w:t>
            </w:r>
            <w:r>
              <w:rPr>
                <w:rFonts w:asciiTheme="majorHAnsi" w:hAnsiTheme="majorHAnsi" w:cs="Helvetica"/>
                <w:sz w:val="20"/>
                <w:szCs w:val="20"/>
              </w:rPr>
              <w:t xml:space="preserve">Discussion </w:t>
            </w:r>
          </w:p>
          <w:p w14:paraId="034439FC" w14:textId="0BC91D1B" w:rsidR="00745B6E" w:rsidRPr="00782884" w:rsidRDefault="00745B6E" w:rsidP="00745B6E">
            <w:pPr>
              <w:contextualSpacing/>
              <w:rPr>
                <w:rFonts w:asciiTheme="majorHAnsi" w:hAnsiTheme="majorHAnsi" w:cs="Helvetica"/>
                <w:sz w:val="20"/>
                <w:szCs w:val="20"/>
              </w:rPr>
            </w:pPr>
            <w:r>
              <w:rPr>
                <w:rFonts w:asciiTheme="majorHAnsi" w:hAnsiTheme="majorHAnsi" w:cs="Helvetica"/>
                <w:sz w:val="20"/>
                <w:szCs w:val="20"/>
              </w:rPr>
              <w:t>MPH Exit Survey</w:t>
            </w:r>
          </w:p>
        </w:tc>
      </w:tr>
      <w:bookmarkEnd w:id="17"/>
    </w:tbl>
    <w:p w14:paraId="164D4F3A" w14:textId="0A5A386C" w:rsidR="007530C9" w:rsidRDefault="007530C9" w:rsidP="00300B7F"/>
    <w:sectPr w:rsidR="007530C9" w:rsidSect="00ED4218">
      <w:pgSz w:w="15840" w:h="12240" w:orient="landscape" w:code="1"/>
      <w:pgMar w:top="1440" w:right="1080" w:bottom="1440" w:left="108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B4B3" w14:textId="77777777" w:rsidR="0072349B" w:rsidRDefault="0072349B" w:rsidP="000F6F33">
      <w:r>
        <w:separator/>
      </w:r>
    </w:p>
  </w:endnote>
  <w:endnote w:type="continuationSeparator" w:id="0">
    <w:p w14:paraId="685EEA83" w14:textId="77777777" w:rsidR="0072349B" w:rsidRDefault="0072349B" w:rsidP="000F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FB7F" w14:textId="77777777" w:rsidR="003047E8" w:rsidRDefault="003047E8" w:rsidP="00E07845">
    <w:pPr>
      <w:pStyle w:val="Footer"/>
      <w:framePr w:wrap="around" w:vAnchor="text" w:hAnchor="margin" w:xAlign="center" w:y="1"/>
      <w:rPr>
        <w:rStyle w:val="PageNumber"/>
        <w:color w:val="000000"/>
      </w:rPr>
    </w:pPr>
    <w:r>
      <w:rPr>
        <w:rStyle w:val="PageNumber"/>
      </w:rPr>
      <w:fldChar w:fldCharType="begin"/>
    </w:r>
    <w:r>
      <w:rPr>
        <w:rStyle w:val="PageNumber"/>
      </w:rPr>
      <w:instrText xml:space="preserve">PAGE  </w:instrText>
    </w:r>
    <w:r>
      <w:rPr>
        <w:rStyle w:val="PageNumber"/>
      </w:rPr>
      <w:fldChar w:fldCharType="end"/>
    </w:r>
  </w:p>
  <w:p w14:paraId="47DAFBD9" w14:textId="77777777" w:rsidR="003047E8" w:rsidRDefault="00304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399570"/>
      <w:docPartObj>
        <w:docPartGallery w:val="Page Numbers (Bottom of Page)"/>
        <w:docPartUnique/>
      </w:docPartObj>
    </w:sdtPr>
    <w:sdtEndPr>
      <w:rPr>
        <w:noProof/>
      </w:rPr>
    </w:sdtEndPr>
    <w:sdtContent>
      <w:p w14:paraId="0F52CE00" w14:textId="33ADE17C" w:rsidR="003047E8" w:rsidRDefault="003047E8">
        <w:pPr>
          <w:pStyle w:val="Footer"/>
          <w:jc w:val="right"/>
        </w:pPr>
        <w:r>
          <w:fldChar w:fldCharType="begin"/>
        </w:r>
        <w:r>
          <w:instrText xml:space="preserve"> PAGE   \* MERGEFORMAT </w:instrText>
        </w:r>
        <w:r>
          <w:fldChar w:fldCharType="separate"/>
        </w:r>
        <w:r w:rsidR="000F64C6">
          <w:rPr>
            <w:noProof/>
          </w:rPr>
          <w:t>11</w:t>
        </w:r>
        <w:r>
          <w:rPr>
            <w:noProof/>
          </w:rPr>
          <w:fldChar w:fldCharType="end"/>
        </w:r>
      </w:p>
    </w:sdtContent>
  </w:sdt>
  <w:p w14:paraId="76B5874D" w14:textId="77777777" w:rsidR="003047E8" w:rsidRDefault="0030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41D6E" w14:textId="77777777" w:rsidR="0072349B" w:rsidRDefault="0072349B" w:rsidP="000F6F33">
      <w:r>
        <w:separator/>
      </w:r>
    </w:p>
  </w:footnote>
  <w:footnote w:type="continuationSeparator" w:id="0">
    <w:p w14:paraId="6309CB9E" w14:textId="77777777" w:rsidR="0072349B" w:rsidRDefault="0072349B" w:rsidP="000F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90EA" w14:textId="77777777" w:rsidR="003047E8" w:rsidRPr="00927D42" w:rsidRDefault="003047E8" w:rsidP="005D0538">
    <w:pPr>
      <w:pStyle w:val="Subtitle"/>
      <w:rPr>
        <w:rFonts w:asciiTheme="majorHAnsi" w:hAnsiTheme="majorHAnsi" w:cs="Times New Roman"/>
      </w:rPr>
    </w:pPr>
  </w:p>
  <w:p w14:paraId="09FBEB75" w14:textId="241F8B8A" w:rsidR="003047E8" w:rsidRPr="00AB2BFD" w:rsidRDefault="003047E8" w:rsidP="005D0538">
    <w:pPr>
      <w:pStyle w:val="Subtitle"/>
      <w:rPr>
        <w:rFonts w:asciiTheme="majorHAnsi" w:hAnsiTheme="majorHAnsi" w:cs="Times New Roman"/>
        <w:b w:val="0"/>
        <w:sz w:val="26"/>
        <w:szCs w:val="26"/>
      </w:rPr>
    </w:pPr>
    <w:r w:rsidRPr="00AB2BFD">
      <w:rPr>
        <w:rFonts w:asciiTheme="majorHAnsi" w:hAnsiTheme="majorHAnsi" w:cs="Times New Roman"/>
        <w:b w:val="0"/>
        <w:sz w:val="26"/>
        <w:szCs w:val="26"/>
      </w:rPr>
      <w:t>University of Florida</w:t>
    </w:r>
  </w:p>
  <w:p w14:paraId="693905C5" w14:textId="5B636701" w:rsidR="003047E8" w:rsidRPr="00AB2BFD" w:rsidRDefault="003047E8" w:rsidP="005D0538">
    <w:pPr>
      <w:pStyle w:val="Subtitle"/>
      <w:rPr>
        <w:rFonts w:asciiTheme="majorHAnsi" w:hAnsiTheme="majorHAnsi" w:cs="Times New Roman"/>
        <w:b w:val="0"/>
        <w:sz w:val="26"/>
        <w:szCs w:val="26"/>
      </w:rPr>
    </w:pPr>
    <w:r w:rsidRPr="00AB2BFD">
      <w:rPr>
        <w:rFonts w:asciiTheme="majorHAnsi" w:hAnsiTheme="majorHAnsi" w:cs="Times New Roman"/>
        <w:b w:val="0"/>
        <w:sz w:val="26"/>
        <w:szCs w:val="26"/>
      </w:rPr>
      <w:t>College of Public Health and Health Professions</w:t>
    </w:r>
  </w:p>
  <w:p w14:paraId="230C04FA" w14:textId="30726426" w:rsidR="003047E8" w:rsidRPr="00AB2BFD" w:rsidRDefault="003047E8" w:rsidP="005D0538">
    <w:pPr>
      <w:pStyle w:val="Subtitle"/>
      <w:rPr>
        <w:rFonts w:asciiTheme="majorHAnsi" w:hAnsiTheme="majorHAnsi" w:cs="Times New Roman"/>
        <w:sz w:val="26"/>
        <w:szCs w:val="26"/>
      </w:rPr>
    </w:pPr>
    <w:r w:rsidRPr="00AB2BFD">
      <w:rPr>
        <w:rFonts w:asciiTheme="majorHAnsi" w:hAnsiTheme="majorHAnsi" w:cs="Times New Roman"/>
        <w:sz w:val="26"/>
        <w:szCs w:val="26"/>
      </w:rPr>
      <w:t>PHC 6940 – Master of Public Health Capstone (3 credits)</w:t>
    </w:r>
  </w:p>
  <w:p w14:paraId="574A6862" w14:textId="4AAC0341" w:rsidR="003047E8" w:rsidRPr="00AB2BFD" w:rsidRDefault="003047E8" w:rsidP="008F4D07">
    <w:pPr>
      <w:pStyle w:val="Subtitle"/>
      <w:pBdr>
        <w:bottom w:val="single" w:sz="18" w:space="1" w:color="002060"/>
      </w:pBdr>
      <w:rPr>
        <w:rFonts w:asciiTheme="majorHAnsi" w:hAnsiTheme="majorHAnsi" w:cs="Times New Roman"/>
        <w:b w:val="0"/>
        <w:sz w:val="26"/>
        <w:szCs w:val="26"/>
      </w:rPr>
    </w:pPr>
    <w:r>
      <w:rPr>
        <w:rFonts w:asciiTheme="majorHAnsi" w:hAnsiTheme="majorHAnsi" w:cs="Times New Roman"/>
        <w:b w:val="0"/>
        <w:sz w:val="26"/>
        <w:szCs w:val="26"/>
      </w:rPr>
      <w:t>Class Meeting Information: Online Asynchronous</w:t>
    </w:r>
  </w:p>
  <w:p w14:paraId="738ED169" w14:textId="27402C56" w:rsidR="003047E8" w:rsidRPr="00AB2BFD" w:rsidRDefault="003047E8" w:rsidP="008F4D07">
    <w:pPr>
      <w:pStyle w:val="Subtitle"/>
      <w:pBdr>
        <w:bottom w:val="single" w:sz="18" w:space="1" w:color="002060"/>
      </w:pBdr>
      <w:rPr>
        <w:rFonts w:asciiTheme="majorHAnsi" w:hAnsiTheme="majorHAnsi" w:cs="Times New Roman"/>
        <w:b w:val="0"/>
        <w:sz w:val="26"/>
        <w:szCs w:val="26"/>
      </w:rPr>
    </w:pPr>
    <w:r>
      <w:rPr>
        <w:rFonts w:asciiTheme="majorHAnsi" w:hAnsiTheme="majorHAnsi" w:cs="Times New Roman"/>
        <w:b w:val="0"/>
        <w:sz w:val="26"/>
        <w:szCs w:val="26"/>
      </w:rPr>
      <w:t>Fall 2</w:t>
    </w:r>
    <w:r w:rsidRPr="00AB2BFD">
      <w:rPr>
        <w:rFonts w:asciiTheme="majorHAnsi" w:hAnsiTheme="majorHAnsi" w:cs="Times New Roman"/>
        <w:b w:val="0"/>
        <w:sz w:val="26"/>
        <w:szCs w:val="26"/>
      </w:rPr>
      <w:t>021</w:t>
    </w:r>
  </w:p>
  <w:p w14:paraId="54D93D92" w14:textId="77777777" w:rsidR="003047E8" w:rsidRPr="0098268A" w:rsidRDefault="003047E8" w:rsidP="008F4D07">
    <w:pPr>
      <w:pStyle w:val="Subtitle"/>
      <w:pBdr>
        <w:bottom w:val="single" w:sz="18" w:space="1" w:color="002060"/>
      </w:pBdr>
      <w:rPr>
        <w:rFonts w:asciiTheme="majorHAnsi" w:hAnsiTheme="majorHAnsi" w:cs="Times New Roman"/>
        <w:b w:val="0"/>
        <w:color w:val="E36C0A" w:themeColor="accent6" w:themeShade="B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D42" w14:textId="77777777" w:rsidR="003047E8" w:rsidRDefault="00304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F48"/>
    <w:multiLevelType w:val="hybridMultilevel"/>
    <w:tmpl w:val="E06C1F66"/>
    <w:lvl w:ilvl="0" w:tplc="6074DD80">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0189"/>
    <w:multiLevelType w:val="hybridMultilevel"/>
    <w:tmpl w:val="08D8B518"/>
    <w:lvl w:ilvl="0" w:tplc="F8D240B8">
      <w:start w:val="1"/>
      <w:numFmt w:val="bullet"/>
      <w:lvlText w:val=""/>
      <w:lvlJc w:val="left"/>
      <w:pPr>
        <w:ind w:left="476" w:hanging="360"/>
      </w:pPr>
      <w:rPr>
        <w:rFonts w:ascii="Symbol" w:eastAsia="Symbol" w:hAnsi="Symbol" w:hint="default"/>
        <w:sz w:val="22"/>
        <w:szCs w:val="22"/>
      </w:rPr>
    </w:lvl>
    <w:lvl w:ilvl="1" w:tplc="3844FB4C">
      <w:start w:val="1"/>
      <w:numFmt w:val="bullet"/>
      <w:lvlText w:val="o"/>
      <w:lvlJc w:val="left"/>
      <w:pPr>
        <w:ind w:left="1196" w:hanging="360"/>
      </w:pPr>
      <w:rPr>
        <w:rFonts w:ascii="Courier New" w:eastAsia="Courier New" w:hAnsi="Courier New" w:hint="default"/>
        <w:sz w:val="22"/>
        <w:szCs w:val="22"/>
      </w:rPr>
    </w:lvl>
    <w:lvl w:ilvl="2" w:tplc="5A584490">
      <w:start w:val="1"/>
      <w:numFmt w:val="bullet"/>
      <w:lvlText w:val="•"/>
      <w:lvlJc w:val="left"/>
      <w:pPr>
        <w:ind w:left="772" w:hanging="360"/>
      </w:pPr>
      <w:rPr>
        <w:rFonts w:hint="default"/>
      </w:rPr>
    </w:lvl>
    <w:lvl w:ilvl="3" w:tplc="D188F3B8">
      <w:start w:val="1"/>
      <w:numFmt w:val="bullet"/>
      <w:lvlText w:val="•"/>
      <w:lvlJc w:val="left"/>
      <w:pPr>
        <w:ind w:left="1196" w:hanging="360"/>
      </w:pPr>
      <w:rPr>
        <w:rFonts w:hint="default"/>
      </w:rPr>
    </w:lvl>
    <w:lvl w:ilvl="4" w:tplc="6602E7C6">
      <w:start w:val="1"/>
      <w:numFmt w:val="bullet"/>
      <w:lvlText w:val="•"/>
      <w:lvlJc w:val="left"/>
      <w:pPr>
        <w:ind w:left="2456" w:hanging="360"/>
      </w:pPr>
      <w:rPr>
        <w:rFonts w:hint="default"/>
      </w:rPr>
    </w:lvl>
    <w:lvl w:ilvl="5" w:tplc="50D681BA">
      <w:start w:val="1"/>
      <w:numFmt w:val="bullet"/>
      <w:lvlText w:val="•"/>
      <w:lvlJc w:val="left"/>
      <w:pPr>
        <w:ind w:left="3717" w:hanging="360"/>
      </w:pPr>
      <w:rPr>
        <w:rFonts w:hint="default"/>
      </w:rPr>
    </w:lvl>
    <w:lvl w:ilvl="6" w:tplc="1B46B384">
      <w:start w:val="1"/>
      <w:numFmt w:val="bullet"/>
      <w:lvlText w:val="•"/>
      <w:lvlJc w:val="left"/>
      <w:pPr>
        <w:ind w:left="4977" w:hanging="360"/>
      </w:pPr>
      <w:rPr>
        <w:rFonts w:hint="default"/>
      </w:rPr>
    </w:lvl>
    <w:lvl w:ilvl="7" w:tplc="5C602444">
      <w:start w:val="1"/>
      <w:numFmt w:val="bullet"/>
      <w:lvlText w:val="•"/>
      <w:lvlJc w:val="left"/>
      <w:pPr>
        <w:ind w:left="6238" w:hanging="360"/>
      </w:pPr>
      <w:rPr>
        <w:rFonts w:hint="default"/>
      </w:rPr>
    </w:lvl>
    <w:lvl w:ilvl="8" w:tplc="BACEF864">
      <w:start w:val="1"/>
      <w:numFmt w:val="bullet"/>
      <w:lvlText w:val="•"/>
      <w:lvlJc w:val="left"/>
      <w:pPr>
        <w:ind w:left="7498" w:hanging="360"/>
      </w:pPr>
      <w:rPr>
        <w:rFonts w:hint="default"/>
      </w:rPr>
    </w:lvl>
  </w:abstractNum>
  <w:abstractNum w:abstractNumId="2" w15:restartNumberingAfterBreak="0">
    <w:nsid w:val="12987949"/>
    <w:multiLevelType w:val="hybridMultilevel"/>
    <w:tmpl w:val="ED9652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60F3A"/>
    <w:multiLevelType w:val="hybridMultilevel"/>
    <w:tmpl w:val="A252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EAC"/>
    <w:multiLevelType w:val="hybridMultilevel"/>
    <w:tmpl w:val="0D4A25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E6A08"/>
    <w:multiLevelType w:val="hybridMultilevel"/>
    <w:tmpl w:val="B8A876F4"/>
    <w:lvl w:ilvl="0" w:tplc="6080620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F325633"/>
    <w:multiLevelType w:val="hybridMultilevel"/>
    <w:tmpl w:val="E9ECA040"/>
    <w:lvl w:ilvl="0" w:tplc="C116D9E6">
      <w:start w:val="1"/>
      <w:numFmt w:val="bullet"/>
      <w:lvlText w:val="-"/>
      <w:lvlJc w:val="left"/>
      <w:pPr>
        <w:ind w:left="720" w:hanging="36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372FA"/>
    <w:multiLevelType w:val="hybridMultilevel"/>
    <w:tmpl w:val="32D0E07A"/>
    <w:lvl w:ilvl="0" w:tplc="130290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1416D"/>
    <w:multiLevelType w:val="hybridMultilevel"/>
    <w:tmpl w:val="F8708C58"/>
    <w:lvl w:ilvl="0" w:tplc="CD5A83FC">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6385F"/>
    <w:multiLevelType w:val="hybridMultilevel"/>
    <w:tmpl w:val="1DD84FAC"/>
    <w:lvl w:ilvl="0" w:tplc="01685616">
      <w:start w:val="4"/>
      <w:numFmt w:val="bullet"/>
      <w:lvlText w:val=""/>
      <w:lvlJc w:val="left"/>
      <w:pPr>
        <w:ind w:left="476" w:hanging="360"/>
      </w:pPr>
      <w:rPr>
        <w:rFonts w:ascii="Symbol" w:eastAsia="Times New Roman" w:hAnsi="Symbol" w:cs="Times New Roman" w:hint="default"/>
        <w:color w:val="auto"/>
        <w:sz w:val="22"/>
        <w:szCs w:val="22"/>
      </w:rPr>
    </w:lvl>
    <w:lvl w:ilvl="1" w:tplc="BF18B1D0">
      <w:start w:val="1"/>
      <w:numFmt w:val="bullet"/>
      <w:lvlText w:val="•"/>
      <w:lvlJc w:val="left"/>
      <w:pPr>
        <w:ind w:left="1430" w:hanging="360"/>
      </w:pPr>
      <w:rPr>
        <w:rFonts w:hint="default"/>
      </w:rPr>
    </w:lvl>
    <w:lvl w:ilvl="2" w:tplc="EA36CF98">
      <w:start w:val="1"/>
      <w:numFmt w:val="bullet"/>
      <w:lvlText w:val="•"/>
      <w:lvlJc w:val="left"/>
      <w:pPr>
        <w:ind w:left="2385" w:hanging="360"/>
      </w:pPr>
      <w:rPr>
        <w:rFonts w:hint="default"/>
      </w:rPr>
    </w:lvl>
    <w:lvl w:ilvl="3" w:tplc="B2BAF668">
      <w:start w:val="1"/>
      <w:numFmt w:val="bullet"/>
      <w:lvlText w:val="•"/>
      <w:lvlJc w:val="left"/>
      <w:pPr>
        <w:ind w:left="3339" w:hanging="360"/>
      </w:pPr>
      <w:rPr>
        <w:rFonts w:hint="default"/>
      </w:rPr>
    </w:lvl>
    <w:lvl w:ilvl="4" w:tplc="7BCA7CBA">
      <w:start w:val="1"/>
      <w:numFmt w:val="bullet"/>
      <w:lvlText w:val="•"/>
      <w:lvlJc w:val="left"/>
      <w:pPr>
        <w:ind w:left="4293" w:hanging="360"/>
      </w:pPr>
      <w:rPr>
        <w:rFonts w:hint="default"/>
      </w:rPr>
    </w:lvl>
    <w:lvl w:ilvl="5" w:tplc="7C0C706E">
      <w:start w:val="1"/>
      <w:numFmt w:val="bullet"/>
      <w:lvlText w:val="•"/>
      <w:lvlJc w:val="left"/>
      <w:pPr>
        <w:ind w:left="5248" w:hanging="360"/>
      </w:pPr>
      <w:rPr>
        <w:rFonts w:hint="default"/>
      </w:rPr>
    </w:lvl>
    <w:lvl w:ilvl="6" w:tplc="AC7C9098">
      <w:start w:val="1"/>
      <w:numFmt w:val="bullet"/>
      <w:lvlText w:val="•"/>
      <w:lvlJc w:val="left"/>
      <w:pPr>
        <w:ind w:left="6202" w:hanging="360"/>
      </w:pPr>
      <w:rPr>
        <w:rFonts w:hint="default"/>
      </w:rPr>
    </w:lvl>
    <w:lvl w:ilvl="7" w:tplc="872E70F0">
      <w:start w:val="1"/>
      <w:numFmt w:val="bullet"/>
      <w:lvlText w:val="•"/>
      <w:lvlJc w:val="left"/>
      <w:pPr>
        <w:ind w:left="7156" w:hanging="360"/>
      </w:pPr>
      <w:rPr>
        <w:rFonts w:hint="default"/>
      </w:rPr>
    </w:lvl>
    <w:lvl w:ilvl="8" w:tplc="09848BB2">
      <w:start w:val="1"/>
      <w:numFmt w:val="bullet"/>
      <w:lvlText w:val="•"/>
      <w:lvlJc w:val="left"/>
      <w:pPr>
        <w:ind w:left="8111" w:hanging="360"/>
      </w:pPr>
      <w:rPr>
        <w:rFonts w:hint="default"/>
      </w:rPr>
    </w:lvl>
  </w:abstractNum>
  <w:abstractNum w:abstractNumId="11" w15:restartNumberingAfterBreak="0">
    <w:nsid w:val="4F2462D7"/>
    <w:multiLevelType w:val="hybridMultilevel"/>
    <w:tmpl w:val="426EE2A6"/>
    <w:lvl w:ilvl="0" w:tplc="BA26D8A4">
      <w:start w:val="1"/>
      <w:numFmt w:val="upperRoman"/>
      <w:pStyle w:val="Heading1"/>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A4BC9"/>
    <w:multiLevelType w:val="hybridMultilevel"/>
    <w:tmpl w:val="078CFCD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D6FC4"/>
    <w:multiLevelType w:val="hybridMultilevel"/>
    <w:tmpl w:val="E2624CBA"/>
    <w:lvl w:ilvl="0" w:tplc="1A243D4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30129"/>
    <w:multiLevelType w:val="hybridMultilevel"/>
    <w:tmpl w:val="4498F6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9158B"/>
    <w:multiLevelType w:val="hybridMultilevel"/>
    <w:tmpl w:val="E64EEF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1762B"/>
    <w:multiLevelType w:val="hybridMultilevel"/>
    <w:tmpl w:val="1E1A4856"/>
    <w:lvl w:ilvl="0" w:tplc="B4A8229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32FCC"/>
    <w:multiLevelType w:val="hybridMultilevel"/>
    <w:tmpl w:val="F16E9768"/>
    <w:lvl w:ilvl="0" w:tplc="4F1A23A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46C34"/>
    <w:multiLevelType w:val="hybridMultilevel"/>
    <w:tmpl w:val="90D6FF6E"/>
    <w:lvl w:ilvl="0" w:tplc="608062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36B62"/>
    <w:multiLevelType w:val="hybridMultilevel"/>
    <w:tmpl w:val="AEC8D782"/>
    <w:lvl w:ilvl="0" w:tplc="6A84B404">
      <w:numFmt w:val="bullet"/>
      <w:lvlText w:val=""/>
      <w:lvlJc w:val="left"/>
      <w:pPr>
        <w:ind w:left="720" w:hanging="360"/>
      </w:pPr>
      <w:rPr>
        <w:rFonts w:ascii="Symbol" w:eastAsia="Arial" w:hAnsi="Symbo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85B81"/>
    <w:multiLevelType w:val="hybridMultilevel"/>
    <w:tmpl w:val="70B42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16"/>
  </w:num>
  <w:num w:numId="5">
    <w:abstractNumId w:val="11"/>
  </w:num>
  <w:num w:numId="6">
    <w:abstractNumId w:val="6"/>
  </w:num>
  <w:num w:numId="7">
    <w:abstractNumId w:val="14"/>
  </w:num>
  <w:num w:numId="8">
    <w:abstractNumId w:val="18"/>
  </w:num>
  <w:num w:numId="9">
    <w:abstractNumId w:val="0"/>
  </w:num>
  <w:num w:numId="10">
    <w:abstractNumId w:val="21"/>
  </w:num>
  <w:num w:numId="11">
    <w:abstractNumId w:val="5"/>
  </w:num>
  <w:num w:numId="12">
    <w:abstractNumId w:val="22"/>
  </w:num>
  <w:num w:numId="13">
    <w:abstractNumId w:val="2"/>
  </w:num>
  <w:num w:numId="14">
    <w:abstractNumId w:val="17"/>
  </w:num>
  <w:num w:numId="15">
    <w:abstractNumId w:val="7"/>
  </w:num>
  <w:num w:numId="16">
    <w:abstractNumId w:val="8"/>
  </w:num>
  <w:num w:numId="17">
    <w:abstractNumId w:val="13"/>
  </w:num>
  <w:num w:numId="18">
    <w:abstractNumId w:val="20"/>
  </w:num>
  <w:num w:numId="19">
    <w:abstractNumId w:val="9"/>
  </w:num>
  <w:num w:numId="20">
    <w:abstractNumId w:val="15"/>
  </w:num>
  <w:num w:numId="21">
    <w:abstractNumId w:val="4"/>
  </w:num>
  <w:num w:numId="22">
    <w:abstractNumId w:val="3"/>
  </w:num>
  <w:num w:numId="2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0F"/>
    <w:rsid w:val="000002E6"/>
    <w:rsid w:val="00000C3E"/>
    <w:rsid w:val="000010A3"/>
    <w:rsid w:val="00004CE3"/>
    <w:rsid w:val="00013C73"/>
    <w:rsid w:val="0001589B"/>
    <w:rsid w:val="0001701B"/>
    <w:rsid w:val="00020586"/>
    <w:rsid w:val="0002159B"/>
    <w:rsid w:val="00025321"/>
    <w:rsid w:val="0002785D"/>
    <w:rsid w:val="00027EC7"/>
    <w:rsid w:val="00030ECB"/>
    <w:rsid w:val="00032935"/>
    <w:rsid w:val="000342F9"/>
    <w:rsid w:val="000423FE"/>
    <w:rsid w:val="0004578A"/>
    <w:rsid w:val="00056022"/>
    <w:rsid w:val="00061807"/>
    <w:rsid w:val="00062F42"/>
    <w:rsid w:val="0006465D"/>
    <w:rsid w:val="0006744F"/>
    <w:rsid w:val="00076247"/>
    <w:rsid w:val="0008159D"/>
    <w:rsid w:val="0009149C"/>
    <w:rsid w:val="00092040"/>
    <w:rsid w:val="00092496"/>
    <w:rsid w:val="00094215"/>
    <w:rsid w:val="000976BE"/>
    <w:rsid w:val="000A1083"/>
    <w:rsid w:val="000A156C"/>
    <w:rsid w:val="000A2A56"/>
    <w:rsid w:val="000A3C5C"/>
    <w:rsid w:val="000A4ED1"/>
    <w:rsid w:val="000B008E"/>
    <w:rsid w:val="000B196F"/>
    <w:rsid w:val="000B3E83"/>
    <w:rsid w:val="000B42F3"/>
    <w:rsid w:val="000C09BF"/>
    <w:rsid w:val="000C28BE"/>
    <w:rsid w:val="000D187D"/>
    <w:rsid w:val="000D7A00"/>
    <w:rsid w:val="000E05C7"/>
    <w:rsid w:val="000E2147"/>
    <w:rsid w:val="000E60C8"/>
    <w:rsid w:val="000F64C6"/>
    <w:rsid w:val="000F68DD"/>
    <w:rsid w:val="000F6F33"/>
    <w:rsid w:val="000F707F"/>
    <w:rsid w:val="001016B6"/>
    <w:rsid w:val="00103220"/>
    <w:rsid w:val="001033E5"/>
    <w:rsid w:val="0010346F"/>
    <w:rsid w:val="00115B36"/>
    <w:rsid w:val="00121344"/>
    <w:rsid w:val="0012197D"/>
    <w:rsid w:val="001275DC"/>
    <w:rsid w:val="001303B5"/>
    <w:rsid w:val="00135CE6"/>
    <w:rsid w:val="00137426"/>
    <w:rsid w:val="0014097A"/>
    <w:rsid w:val="00142B4A"/>
    <w:rsid w:val="00142DFB"/>
    <w:rsid w:val="0014376C"/>
    <w:rsid w:val="00146BFF"/>
    <w:rsid w:val="001473A6"/>
    <w:rsid w:val="00151CC3"/>
    <w:rsid w:val="00152A9D"/>
    <w:rsid w:val="00153874"/>
    <w:rsid w:val="00160F86"/>
    <w:rsid w:val="00162342"/>
    <w:rsid w:val="00165997"/>
    <w:rsid w:val="00170699"/>
    <w:rsid w:val="001800C8"/>
    <w:rsid w:val="001829F5"/>
    <w:rsid w:val="00186C81"/>
    <w:rsid w:val="00187380"/>
    <w:rsid w:val="00192053"/>
    <w:rsid w:val="001A0B23"/>
    <w:rsid w:val="001A5F38"/>
    <w:rsid w:val="001A7922"/>
    <w:rsid w:val="001B0C22"/>
    <w:rsid w:val="001B5C2F"/>
    <w:rsid w:val="001B5CC6"/>
    <w:rsid w:val="001C08A6"/>
    <w:rsid w:val="001C7653"/>
    <w:rsid w:val="001D5F98"/>
    <w:rsid w:val="001E1170"/>
    <w:rsid w:val="001E3221"/>
    <w:rsid w:val="001E40A9"/>
    <w:rsid w:val="001E7C4D"/>
    <w:rsid w:val="001F1185"/>
    <w:rsid w:val="001F5435"/>
    <w:rsid w:val="001F774E"/>
    <w:rsid w:val="001F7E31"/>
    <w:rsid w:val="00200B6B"/>
    <w:rsid w:val="00201D02"/>
    <w:rsid w:val="00203BD9"/>
    <w:rsid w:val="00204BE1"/>
    <w:rsid w:val="00206F65"/>
    <w:rsid w:val="00215876"/>
    <w:rsid w:val="002163E2"/>
    <w:rsid w:val="00220528"/>
    <w:rsid w:val="00224C35"/>
    <w:rsid w:val="0023552D"/>
    <w:rsid w:val="002414B8"/>
    <w:rsid w:val="002420FF"/>
    <w:rsid w:val="002433A4"/>
    <w:rsid w:val="002467C8"/>
    <w:rsid w:val="002472AC"/>
    <w:rsid w:val="00250699"/>
    <w:rsid w:val="00257482"/>
    <w:rsid w:val="002613BC"/>
    <w:rsid w:val="002677A6"/>
    <w:rsid w:val="00267EBB"/>
    <w:rsid w:val="00270339"/>
    <w:rsid w:val="00270C7D"/>
    <w:rsid w:val="00274465"/>
    <w:rsid w:val="002937B6"/>
    <w:rsid w:val="002A3FEB"/>
    <w:rsid w:val="002A40F0"/>
    <w:rsid w:val="002A6043"/>
    <w:rsid w:val="002B0CCF"/>
    <w:rsid w:val="002B2DEF"/>
    <w:rsid w:val="002C4547"/>
    <w:rsid w:val="002C58FA"/>
    <w:rsid w:val="002C702C"/>
    <w:rsid w:val="002C7257"/>
    <w:rsid w:val="002D1391"/>
    <w:rsid w:val="002D7BD1"/>
    <w:rsid w:val="002E5367"/>
    <w:rsid w:val="002F2916"/>
    <w:rsid w:val="002F2BE3"/>
    <w:rsid w:val="002F6C2F"/>
    <w:rsid w:val="002F76CA"/>
    <w:rsid w:val="002F7C9B"/>
    <w:rsid w:val="00300B7F"/>
    <w:rsid w:val="003047E8"/>
    <w:rsid w:val="00304ED2"/>
    <w:rsid w:val="00307757"/>
    <w:rsid w:val="00310F70"/>
    <w:rsid w:val="003152EF"/>
    <w:rsid w:val="00321109"/>
    <w:rsid w:val="00321DAC"/>
    <w:rsid w:val="00330C23"/>
    <w:rsid w:val="00330E41"/>
    <w:rsid w:val="00331417"/>
    <w:rsid w:val="00334775"/>
    <w:rsid w:val="00335FF4"/>
    <w:rsid w:val="00336206"/>
    <w:rsid w:val="00343E5C"/>
    <w:rsid w:val="0034626D"/>
    <w:rsid w:val="003511B6"/>
    <w:rsid w:val="00351D96"/>
    <w:rsid w:val="0035310D"/>
    <w:rsid w:val="00357C56"/>
    <w:rsid w:val="00365220"/>
    <w:rsid w:val="00366BDD"/>
    <w:rsid w:val="00373904"/>
    <w:rsid w:val="00373A25"/>
    <w:rsid w:val="00373E00"/>
    <w:rsid w:val="00381E25"/>
    <w:rsid w:val="003820A1"/>
    <w:rsid w:val="00382F5F"/>
    <w:rsid w:val="003906E8"/>
    <w:rsid w:val="00390FBB"/>
    <w:rsid w:val="003911DF"/>
    <w:rsid w:val="003929E8"/>
    <w:rsid w:val="00393EB2"/>
    <w:rsid w:val="00394B0E"/>
    <w:rsid w:val="003A3D6A"/>
    <w:rsid w:val="003B6071"/>
    <w:rsid w:val="003C1B00"/>
    <w:rsid w:val="003C2D74"/>
    <w:rsid w:val="003C5773"/>
    <w:rsid w:val="003C7CDC"/>
    <w:rsid w:val="003D2572"/>
    <w:rsid w:val="003D30E1"/>
    <w:rsid w:val="003D34DE"/>
    <w:rsid w:val="003D5A45"/>
    <w:rsid w:val="003D6611"/>
    <w:rsid w:val="003E21A0"/>
    <w:rsid w:val="003E5304"/>
    <w:rsid w:val="003E6C29"/>
    <w:rsid w:val="003F1985"/>
    <w:rsid w:val="003F4392"/>
    <w:rsid w:val="00404EC5"/>
    <w:rsid w:val="004065DF"/>
    <w:rsid w:val="004120D0"/>
    <w:rsid w:val="00414AA4"/>
    <w:rsid w:val="004169FD"/>
    <w:rsid w:val="00431F47"/>
    <w:rsid w:val="00434858"/>
    <w:rsid w:val="0043568D"/>
    <w:rsid w:val="004378B1"/>
    <w:rsid w:val="004378C6"/>
    <w:rsid w:val="004409B0"/>
    <w:rsid w:val="0044198D"/>
    <w:rsid w:val="004460A0"/>
    <w:rsid w:val="0045059F"/>
    <w:rsid w:val="0045410C"/>
    <w:rsid w:val="00456CC2"/>
    <w:rsid w:val="004605E7"/>
    <w:rsid w:val="00462CF2"/>
    <w:rsid w:val="00467B60"/>
    <w:rsid w:val="00467C1C"/>
    <w:rsid w:val="004713EF"/>
    <w:rsid w:val="00471DB9"/>
    <w:rsid w:val="00471FE9"/>
    <w:rsid w:val="004726F3"/>
    <w:rsid w:val="00473F3A"/>
    <w:rsid w:val="00476CA3"/>
    <w:rsid w:val="00485328"/>
    <w:rsid w:val="004A23CA"/>
    <w:rsid w:val="004A59F8"/>
    <w:rsid w:val="004A71CC"/>
    <w:rsid w:val="004B661D"/>
    <w:rsid w:val="004B713B"/>
    <w:rsid w:val="004C1158"/>
    <w:rsid w:val="004C4E68"/>
    <w:rsid w:val="004D0D8B"/>
    <w:rsid w:val="004D5FE8"/>
    <w:rsid w:val="004E12CF"/>
    <w:rsid w:val="004E6580"/>
    <w:rsid w:val="004E6C03"/>
    <w:rsid w:val="004F13DC"/>
    <w:rsid w:val="004F1E61"/>
    <w:rsid w:val="00500CE1"/>
    <w:rsid w:val="00501E91"/>
    <w:rsid w:val="0051119E"/>
    <w:rsid w:val="005315FB"/>
    <w:rsid w:val="0053183E"/>
    <w:rsid w:val="00531C46"/>
    <w:rsid w:val="005354B1"/>
    <w:rsid w:val="00535B2E"/>
    <w:rsid w:val="0055004D"/>
    <w:rsid w:val="00551EB9"/>
    <w:rsid w:val="00552231"/>
    <w:rsid w:val="00554761"/>
    <w:rsid w:val="005575AB"/>
    <w:rsid w:val="0056124C"/>
    <w:rsid w:val="00561A26"/>
    <w:rsid w:val="00567965"/>
    <w:rsid w:val="005707E3"/>
    <w:rsid w:val="00573278"/>
    <w:rsid w:val="00575399"/>
    <w:rsid w:val="00575C3A"/>
    <w:rsid w:val="00575D2D"/>
    <w:rsid w:val="00583DC3"/>
    <w:rsid w:val="00584CED"/>
    <w:rsid w:val="005871DC"/>
    <w:rsid w:val="00587E27"/>
    <w:rsid w:val="00593C5A"/>
    <w:rsid w:val="0059486D"/>
    <w:rsid w:val="0059539E"/>
    <w:rsid w:val="005953CF"/>
    <w:rsid w:val="005958C8"/>
    <w:rsid w:val="005966A4"/>
    <w:rsid w:val="005A2E4E"/>
    <w:rsid w:val="005B051A"/>
    <w:rsid w:val="005B0E51"/>
    <w:rsid w:val="005B2BD3"/>
    <w:rsid w:val="005C12C8"/>
    <w:rsid w:val="005C1524"/>
    <w:rsid w:val="005C176F"/>
    <w:rsid w:val="005C1E71"/>
    <w:rsid w:val="005C2F55"/>
    <w:rsid w:val="005C5469"/>
    <w:rsid w:val="005C6997"/>
    <w:rsid w:val="005D0187"/>
    <w:rsid w:val="005D0538"/>
    <w:rsid w:val="005D3AB7"/>
    <w:rsid w:val="005D78DF"/>
    <w:rsid w:val="005E25AE"/>
    <w:rsid w:val="005E3C18"/>
    <w:rsid w:val="005E7644"/>
    <w:rsid w:val="005F1FFF"/>
    <w:rsid w:val="00606954"/>
    <w:rsid w:val="00610F35"/>
    <w:rsid w:val="00611B89"/>
    <w:rsid w:val="00617BEA"/>
    <w:rsid w:val="00630BF8"/>
    <w:rsid w:val="00633AE6"/>
    <w:rsid w:val="00637651"/>
    <w:rsid w:val="00647D20"/>
    <w:rsid w:val="00651938"/>
    <w:rsid w:val="00653A73"/>
    <w:rsid w:val="00654E1F"/>
    <w:rsid w:val="00655A40"/>
    <w:rsid w:val="00661002"/>
    <w:rsid w:val="006611CC"/>
    <w:rsid w:val="00662957"/>
    <w:rsid w:val="00670A83"/>
    <w:rsid w:val="006710D8"/>
    <w:rsid w:val="00671D7E"/>
    <w:rsid w:val="00673376"/>
    <w:rsid w:val="0068456C"/>
    <w:rsid w:val="006873F4"/>
    <w:rsid w:val="0069013F"/>
    <w:rsid w:val="00691CA8"/>
    <w:rsid w:val="006A75B7"/>
    <w:rsid w:val="006B239F"/>
    <w:rsid w:val="006B4ED2"/>
    <w:rsid w:val="006B6219"/>
    <w:rsid w:val="006C2106"/>
    <w:rsid w:val="006D49BA"/>
    <w:rsid w:val="006D78FC"/>
    <w:rsid w:val="006E0945"/>
    <w:rsid w:val="006E1A7F"/>
    <w:rsid w:val="006E54A6"/>
    <w:rsid w:val="006F0260"/>
    <w:rsid w:val="006F0933"/>
    <w:rsid w:val="006F0D3A"/>
    <w:rsid w:val="006F251D"/>
    <w:rsid w:val="006F3D7E"/>
    <w:rsid w:val="006F587A"/>
    <w:rsid w:val="00703942"/>
    <w:rsid w:val="00703BD6"/>
    <w:rsid w:val="00705035"/>
    <w:rsid w:val="007070CB"/>
    <w:rsid w:val="007100DD"/>
    <w:rsid w:val="00712863"/>
    <w:rsid w:val="0072349B"/>
    <w:rsid w:val="007255E7"/>
    <w:rsid w:val="00732D2A"/>
    <w:rsid w:val="007351EC"/>
    <w:rsid w:val="00737041"/>
    <w:rsid w:val="007375E6"/>
    <w:rsid w:val="0074036B"/>
    <w:rsid w:val="00740CDB"/>
    <w:rsid w:val="00742BA6"/>
    <w:rsid w:val="007451AC"/>
    <w:rsid w:val="00745B6E"/>
    <w:rsid w:val="00747F58"/>
    <w:rsid w:val="00751608"/>
    <w:rsid w:val="0075271A"/>
    <w:rsid w:val="007530C9"/>
    <w:rsid w:val="007674C7"/>
    <w:rsid w:val="007721CC"/>
    <w:rsid w:val="00774213"/>
    <w:rsid w:val="0077609A"/>
    <w:rsid w:val="00777079"/>
    <w:rsid w:val="00777DAB"/>
    <w:rsid w:val="007827E7"/>
    <w:rsid w:val="007A43E5"/>
    <w:rsid w:val="007A45C4"/>
    <w:rsid w:val="007A7A86"/>
    <w:rsid w:val="007B1D8F"/>
    <w:rsid w:val="007B4B3C"/>
    <w:rsid w:val="007B6356"/>
    <w:rsid w:val="007B7291"/>
    <w:rsid w:val="007B7D82"/>
    <w:rsid w:val="007C029E"/>
    <w:rsid w:val="007C2E63"/>
    <w:rsid w:val="007C6C88"/>
    <w:rsid w:val="007E1F38"/>
    <w:rsid w:val="007E4B7A"/>
    <w:rsid w:val="007E51C6"/>
    <w:rsid w:val="007E5707"/>
    <w:rsid w:val="007E5E93"/>
    <w:rsid w:val="007F2D13"/>
    <w:rsid w:val="007F4DEF"/>
    <w:rsid w:val="007F569A"/>
    <w:rsid w:val="007F6F21"/>
    <w:rsid w:val="008024A7"/>
    <w:rsid w:val="00803651"/>
    <w:rsid w:val="00811848"/>
    <w:rsid w:val="00813AC5"/>
    <w:rsid w:val="00815747"/>
    <w:rsid w:val="00817842"/>
    <w:rsid w:val="00825572"/>
    <w:rsid w:val="008374C2"/>
    <w:rsid w:val="008379B3"/>
    <w:rsid w:val="00840223"/>
    <w:rsid w:val="00841317"/>
    <w:rsid w:val="00841DFC"/>
    <w:rsid w:val="00842F2D"/>
    <w:rsid w:val="00846380"/>
    <w:rsid w:val="00850384"/>
    <w:rsid w:val="00851A9E"/>
    <w:rsid w:val="00852344"/>
    <w:rsid w:val="00854EBA"/>
    <w:rsid w:val="0086217E"/>
    <w:rsid w:val="00866909"/>
    <w:rsid w:val="00877559"/>
    <w:rsid w:val="00883B58"/>
    <w:rsid w:val="0089796F"/>
    <w:rsid w:val="008A796E"/>
    <w:rsid w:val="008B490C"/>
    <w:rsid w:val="008B63F1"/>
    <w:rsid w:val="008C056A"/>
    <w:rsid w:val="008C0A23"/>
    <w:rsid w:val="008C1EE4"/>
    <w:rsid w:val="008C6A00"/>
    <w:rsid w:val="008D10C3"/>
    <w:rsid w:val="008D34F4"/>
    <w:rsid w:val="008D7E75"/>
    <w:rsid w:val="008E0C56"/>
    <w:rsid w:val="008E12AC"/>
    <w:rsid w:val="008E32D3"/>
    <w:rsid w:val="008E3980"/>
    <w:rsid w:val="008E4703"/>
    <w:rsid w:val="008F28E9"/>
    <w:rsid w:val="008F474A"/>
    <w:rsid w:val="008F4D07"/>
    <w:rsid w:val="00901F9D"/>
    <w:rsid w:val="0090596F"/>
    <w:rsid w:val="00906309"/>
    <w:rsid w:val="009073BB"/>
    <w:rsid w:val="00907902"/>
    <w:rsid w:val="009133A2"/>
    <w:rsid w:val="009135B2"/>
    <w:rsid w:val="00913EF8"/>
    <w:rsid w:val="009230DF"/>
    <w:rsid w:val="009241A9"/>
    <w:rsid w:val="00927D42"/>
    <w:rsid w:val="0093141A"/>
    <w:rsid w:val="00932A02"/>
    <w:rsid w:val="00934662"/>
    <w:rsid w:val="009378FE"/>
    <w:rsid w:val="009422B9"/>
    <w:rsid w:val="00942FA6"/>
    <w:rsid w:val="0094307E"/>
    <w:rsid w:val="009432F3"/>
    <w:rsid w:val="00944AAA"/>
    <w:rsid w:val="00945E01"/>
    <w:rsid w:val="00953A55"/>
    <w:rsid w:val="00954627"/>
    <w:rsid w:val="00954A04"/>
    <w:rsid w:val="00963550"/>
    <w:rsid w:val="0096563A"/>
    <w:rsid w:val="00965A27"/>
    <w:rsid w:val="009748F6"/>
    <w:rsid w:val="00976ACF"/>
    <w:rsid w:val="00977701"/>
    <w:rsid w:val="0098268A"/>
    <w:rsid w:val="0098332E"/>
    <w:rsid w:val="00985B2C"/>
    <w:rsid w:val="00986900"/>
    <w:rsid w:val="00993305"/>
    <w:rsid w:val="00993ADE"/>
    <w:rsid w:val="009942C1"/>
    <w:rsid w:val="009A1BC0"/>
    <w:rsid w:val="009A312D"/>
    <w:rsid w:val="009A59D5"/>
    <w:rsid w:val="009B355E"/>
    <w:rsid w:val="009B5A6E"/>
    <w:rsid w:val="009C2066"/>
    <w:rsid w:val="009C2F4A"/>
    <w:rsid w:val="009C413B"/>
    <w:rsid w:val="009C4DE0"/>
    <w:rsid w:val="009C6E0F"/>
    <w:rsid w:val="009D265F"/>
    <w:rsid w:val="009E16DC"/>
    <w:rsid w:val="009E3487"/>
    <w:rsid w:val="009E413D"/>
    <w:rsid w:val="009E5EBF"/>
    <w:rsid w:val="009F11BD"/>
    <w:rsid w:val="009F6670"/>
    <w:rsid w:val="00A12407"/>
    <w:rsid w:val="00A149BE"/>
    <w:rsid w:val="00A16D11"/>
    <w:rsid w:val="00A17686"/>
    <w:rsid w:val="00A226BD"/>
    <w:rsid w:val="00A23AB5"/>
    <w:rsid w:val="00A23D2A"/>
    <w:rsid w:val="00A267FC"/>
    <w:rsid w:val="00A268FF"/>
    <w:rsid w:val="00A372E2"/>
    <w:rsid w:val="00A47A3A"/>
    <w:rsid w:val="00A47B3C"/>
    <w:rsid w:val="00A567E5"/>
    <w:rsid w:val="00A61F62"/>
    <w:rsid w:val="00A64A3E"/>
    <w:rsid w:val="00A67A71"/>
    <w:rsid w:val="00A769D0"/>
    <w:rsid w:val="00A7722A"/>
    <w:rsid w:val="00A81D26"/>
    <w:rsid w:val="00A81EBD"/>
    <w:rsid w:val="00A822D0"/>
    <w:rsid w:val="00A82502"/>
    <w:rsid w:val="00A8394A"/>
    <w:rsid w:val="00AA22D2"/>
    <w:rsid w:val="00AA419E"/>
    <w:rsid w:val="00AB2BFD"/>
    <w:rsid w:val="00AB62D3"/>
    <w:rsid w:val="00AB7C30"/>
    <w:rsid w:val="00AD17C3"/>
    <w:rsid w:val="00AD2908"/>
    <w:rsid w:val="00AD44D1"/>
    <w:rsid w:val="00AE010D"/>
    <w:rsid w:val="00AE1CF0"/>
    <w:rsid w:val="00AE4668"/>
    <w:rsid w:val="00AE586D"/>
    <w:rsid w:val="00AE606D"/>
    <w:rsid w:val="00AF4093"/>
    <w:rsid w:val="00B00CB1"/>
    <w:rsid w:val="00B07DDB"/>
    <w:rsid w:val="00B102EE"/>
    <w:rsid w:val="00B1110F"/>
    <w:rsid w:val="00B1498E"/>
    <w:rsid w:val="00B14C40"/>
    <w:rsid w:val="00B170CD"/>
    <w:rsid w:val="00B23AA6"/>
    <w:rsid w:val="00B25F96"/>
    <w:rsid w:val="00B327EB"/>
    <w:rsid w:val="00B34235"/>
    <w:rsid w:val="00B4268F"/>
    <w:rsid w:val="00B4383A"/>
    <w:rsid w:val="00B44F3B"/>
    <w:rsid w:val="00B460FE"/>
    <w:rsid w:val="00B502CF"/>
    <w:rsid w:val="00B63CBA"/>
    <w:rsid w:val="00B66015"/>
    <w:rsid w:val="00B6713E"/>
    <w:rsid w:val="00B82969"/>
    <w:rsid w:val="00B82AA2"/>
    <w:rsid w:val="00B849ED"/>
    <w:rsid w:val="00B969A3"/>
    <w:rsid w:val="00BA2C04"/>
    <w:rsid w:val="00BB4FB2"/>
    <w:rsid w:val="00BC10D6"/>
    <w:rsid w:val="00BC4C23"/>
    <w:rsid w:val="00BD01E1"/>
    <w:rsid w:val="00BD5E1D"/>
    <w:rsid w:val="00BD7121"/>
    <w:rsid w:val="00BE0010"/>
    <w:rsid w:val="00BE2B63"/>
    <w:rsid w:val="00BE590B"/>
    <w:rsid w:val="00BE7EB7"/>
    <w:rsid w:val="00BF25A8"/>
    <w:rsid w:val="00BF2A32"/>
    <w:rsid w:val="00BF4890"/>
    <w:rsid w:val="00BF4FD7"/>
    <w:rsid w:val="00C0423C"/>
    <w:rsid w:val="00C05A03"/>
    <w:rsid w:val="00C06C23"/>
    <w:rsid w:val="00C133CF"/>
    <w:rsid w:val="00C1354E"/>
    <w:rsid w:val="00C14606"/>
    <w:rsid w:val="00C1699D"/>
    <w:rsid w:val="00C17396"/>
    <w:rsid w:val="00C2379D"/>
    <w:rsid w:val="00C24DBB"/>
    <w:rsid w:val="00C25E7D"/>
    <w:rsid w:val="00C26C8C"/>
    <w:rsid w:val="00C273DC"/>
    <w:rsid w:val="00C30239"/>
    <w:rsid w:val="00C320A4"/>
    <w:rsid w:val="00C32399"/>
    <w:rsid w:val="00C32FD5"/>
    <w:rsid w:val="00C35197"/>
    <w:rsid w:val="00C35D67"/>
    <w:rsid w:val="00C375BD"/>
    <w:rsid w:val="00C379B7"/>
    <w:rsid w:val="00C45522"/>
    <w:rsid w:val="00C460A7"/>
    <w:rsid w:val="00C654D2"/>
    <w:rsid w:val="00C75179"/>
    <w:rsid w:val="00C753B3"/>
    <w:rsid w:val="00C84497"/>
    <w:rsid w:val="00C8454B"/>
    <w:rsid w:val="00C853FA"/>
    <w:rsid w:val="00C85E35"/>
    <w:rsid w:val="00C864DC"/>
    <w:rsid w:val="00C86F0C"/>
    <w:rsid w:val="00C90568"/>
    <w:rsid w:val="00C91BFD"/>
    <w:rsid w:val="00CA2E8A"/>
    <w:rsid w:val="00CA58DE"/>
    <w:rsid w:val="00CA63A5"/>
    <w:rsid w:val="00CB23FF"/>
    <w:rsid w:val="00CB3239"/>
    <w:rsid w:val="00CB35EF"/>
    <w:rsid w:val="00CB57F1"/>
    <w:rsid w:val="00CC4253"/>
    <w:rsid w:val="00CD33F3"/>
    <w:rsid w:val="00CE393E"/>
    <w:rsid w:val="00CE4AF1"/>
    <w:rsid w:val="00CE564D"/>
    <w:rsid w:val="00CE6108"/>
    <w:rsid w:val="00CF12E0"/>
    <w:rsid w:val="00CF1D09"/>
    <w:rsid w:val="00CF2217"/>
    <w:rsid w:val="00CF481D"/>
    <w:rsid w:val="00CF5890"/>
    <w:rsid w:val="00CF5C49"/>
    <w:rsid w:val="00CF702F"/>
    <w:rsid w:val="00CF76C5"/>
    <w:rsid w:val="00D01557"/>
    <w:rsid w:val="00D03EB1"/>
    <w:rsid w:val="00D066D3"/>
    <w:rsid w:val="00D10EDD"/>
    <w:rsid w:val="00D13334"/>
    <w:rsid w:val="00D15DFE"/>
    <w:rsid w:val="00D16641"/>
    <w:rsid w:val="00D217BC"/>
    <w:rsid w:val="00D267BF"/>
    <w:rsid w:val="00D325CE"/>
    <w:rsid w:val="00D32BC4"/>
    <w:rsid w:val="00D34406"/>
    <w:rsid w:val="00D3487D"/>
    <w:rsid w:val="00D35642"/>
    <w:rsid w:val="00D414E4"/>
    <w:rsid w:val="00D463F9"/>
    <w:rsid w:val="00D47BB3"/>
    <w:rsid w:val="00D47E54"/>
    <w:rsid w:val="00D531E0"/>
    <w:rsid w:val="00D565AE"/>
    <w:rsid w:val="00D637D9"/>
    <w:rsid w:val="00D70945"/>
    <w:rsid w:val="00D712AC"/>
    <w:rsid w:val="00D73851"/>
    <w:rsid w:val="00D73E42"/>
    <w:rsid w:val="00D75ACB"/>
    <w:rsid w:val="00D76C14"/>
    <w:rsid w:val="00D77A21"/>
    <w:rsid w:val="00D86937"/>
    <w:rsid w:val="00D93DE2"/>
    <w:rsid w:val="00D94DE0"/>
    <w:rsid w:val="00DA0DB7"/>
    <w:rsid w:val="00DA3E23"/>
    <w:rsid w:val="00DA5F61"/>
    <w:rsid w:val="00DB0A22"/>
    <w:rsid w:val="00DB296C"/>
    <w:rsid w:val="00DC15B9"/>
    <w:rsid w:val="00DC5FC4"/>
    <w:rsid w:val="00DC635D"/>
    <w:rsid w:val="00DC675C"/>
    <w:rsid w:val="00DC7B22"/>
    <w:rsid w:val="00DD223D"/>
    <w:rsid w:val="00DD2EAB"/>
    <w:rsid w:val="00DD4C86"/>
    <w:rsid w:val="00DD5672"/>
    <w:rsid w:val="00DD68C4"/>
    <w:rsid w:val="00DE04D2"/>
    <w:rsid w:val="00DE326E"/>
    <w:rsid w:val="00DE3B3B"/>
    <w:rsid w:val="00DF2ADD"/>
    <w:rsid w:val="00DF52B1"/>
    <w:rsid w:val="00E0295A"/>
    <w:rsid w:val="00E0315C"/>
    <w:rsid w:val="00E0616A"/>
    <w:rsid w:val="00E06668"/>
    <w:rsid w:val="00E07845"/>
    <w:rsid w:val="00E07B04"/>
    <w:rsid w:val="00E13D09"/>
    <w:rsid w:val="00E14A44"/>
    <w:rsid w:val="00E14B0D"/>
    <w:rsid w:val="00E17985"/>
    <w:rsid w:val="00E206A0"/>
    <w:rsid w:val="00E206F6"/>
    <w:rsid w:val="00E210BA"/>
    <w:rsid w:val="00E22829"/>
    <w:rsid w:val="00E22AD5"/>
    <w:rsid w:val="00E2318E"/>
    <w:rsid w:val="00E259B2"/>
    <w:rsid w:val="00E31517"/>
    <w:rsid w:val="00E32DFC"/>
    <w:rsid w:val="00E35E03"/>
    <w:rsid w:val="00E43080"/>
    <w:rsid w:val="00E47C4B"/>
    <w:rsid w:val="00E502C6"/>
    <w:rsid w:val="00E51CD5"/>
    <w:rsid w:val="00E54B21"/>
    <w:rsid w:val="00E621C3"/>
    <w:rsid w:val="00E62C9F"/>
    <w:rsid w:val="00E63244"/>
    <w:rsid w:val="00E732C3"/>
    <w:rsid w:val="00E74328"/>
    <w:rsid w:val="00E7435D"/>
    <w:rsid w:val="00E7471B"/>
    <w:rsid w:val="00E763E4"/>
    <w:rsid w:val="00E874F4"/>
    <w:rsid w:val="00EA1461"/>
    <w:rsid w:val="00EB6871"/>
    <w:rsid w:val="00EC2120"/>
    <w:rsid w:val="00EC2591"/>
    <w:rsid w:val="00EC2DE6"/>
    <w:rsid w:val="00EC6191"/>
    <w:rsid w:val="00EC7EC6"/>
    <w:rsid w:val="00ED09F9"/>
    <w:rsid w:val="00ED2C47"/>
    <w:rsid w:val="00ED4218"/>
    <w:rsid w:val="00ED684A"/>
    <w:rsid w:val="00EE05E2"/>
    <w:rsid w:val="00EE6F6E"/>
    <w:rsid w:val="00EF731C"/>
    <w:rsid w:val="00F00579"/>
    <w:rsid w:val="00F05215"/>
    <w:rsid w:val="00F0735A"/>
    <w:rsid w:val="00F07460"/>
    <w:rsid w:val="00F0796F"/>
    <w:rsid w:val="00F10E63"/>
    <w:rsid w:val="00F12ABC"/>
    <w:rsid w:val="00F13C2D"/>
    <w:rsid w:val="00F1470E"/>
    <w:rsid w:val="00F155F1"/>
    <w:rsid w:val="00F15B26"/>
    <w:rsid w:val="00F1693E"/>
    <w:rsid w:val="00F23B0B"/>
    <w:rsid w:val="00F2783B"/>
    <w:rsid w:val="00F27A1E"/>
    <w:rsid w:val="00F35426"/>
    <w:rsid w:val="00F3613F"/>
    <w:rsid w:val="00F377C2"/>
    <w:rsid w:val="00F41001"/>
    <w:rsid w:val="00F41339"/>
    <w:rsid w:val="00F42A89"/>
    <w:rsid w:val="00F42C9A"/>
    <w:rsid w:val="00F57031"/>
    <w:rsid w:val="00F62A0B"/>
    <w:rsid w:val="00F66E99"/>
    <w:rsid w:val="00F703BD"/>
    <w:rsid w:val="00F70843"/>
    <w:rsid w:val="00F757CE"/>
    <w:rsid w:val="00F76ECD"/>
    <w:rsid w:val="00F805E9"/>
    <w:rsid w:val="00F82895"/>
    <w:rsid w:val="00F91A14"/>
    <w:rsid w:val="00F95743"/>
    <w:rsid w:val="00FA1785"/>
    <w:rsid w:val="00FA5C81"/>
    <w:rsid w:val="00FB08AD"/>
    <w:rsid w:val="00FB0A5A"/>
    <w:rsid w:val="00FB1452"/>
    <w:rsid w:val="00FC138C"/>
    <w:rsid w:val="00FD385A"/>
    <w:rsid w:val="00FD3C48"/>
    <w:rsid w:val="00FD458B"/>
    <w:rsid w:val="00FE04D4"/>
    <w:rsid w:val="00FE4043"/>
    <w:rsid w:val="00FE6095"/>
    <w:rsid w:val="00FF264F"/>
    <w:rsid w:val="00FF6E09"/>
    <w:rsid w:val="4C4A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D25C0"/>
  <w15:docId w15:val="{B4D3ED52-CB68-4136-868C-36D89AD3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E0F"/>
    <w:rPr>
      <w:rFonts w:ascii="Times New Roman" w:eastAsia="Times New Roman" w:hAnsi="Times New Roman"/>
      <w:color w:val="000000"/>
      <w:sz w:val="24"/>
      <w:szCs w:val="24"/>
      <w:u w:color="000000"/>
    </w:rPr>
  </w:style>
  <w:style w:type="paragraph" w:styleId="Heading1">
    <w:name w:val="heading 1"/>
    <w:basedOn w:val="Normal"/>
    <w:next w:val="Normal"/>
    <w:link w:val="Heading1Char"/>
    <w:uiPriority w:val="99"/>
    <w:qFormat/>
    <w:rsid w:val="00A81EBD"/>
    <w:pPr>
      <w:keepNext/>
      <w:numPr>
        <w:numId w:val="5"/>
      </w:numPr>
      <w:spacing w:after="120"/>
      <w:ind w:left="0" w:hanging="360"/>
      <w:outlineLvl w:val="0"/>
    </w:pPr>
    <w:rPr>
      <w:rFonts w:asciiTheme="majorHAnsi" w:hAnsiTheme="majorHAnsi" w:cs="Arial"/>
      <w:b/>
      <w:color w:val="auto"/>
      <w:sz w:val="26"/>
      <w:szCs w:val="26"/>
    </w:rPr>
  </w:style>
  <w:style w:type="paragraph" w:styleId="Heading2">
    <w:name w:val="heading 2"/>
    <w:basedOn w:val="Heading1"/>
    <w:next w:val="Normal"/>
    <w:link w:val="Heading2Char"/>
    <w:uiPriority w:val="99"/>
    <w:qFormat/>
    <w:rsid w:val="00A81EBD"/>
    <w:pPr>
      <w:numPr>
        <w:numId w:val="0"/>
      </w:numPr>
      <w:spacing w:after="0"/>
      <w:outlineLvl w:val="1"/>
    </w:pPr>
  </w:style>
  <w:style w:type="paragraph" w:styleId="Heading3">
    <w:name w:val="heading 3"/>
    <w:basedOn w:val="Normal"/>
    <w:next w:val="Normal"/>
    <w:link w:val="Heading3Char"/>
    <w:uiPriority w:val="99"/>
    <w:qFormat/>
    <w:rsid w:val="001F7E31"/>
    <w:pPr>
      <w:outlineLvl w:val="2"/>
    </w:pPr>
    <w:rPr>
      <w:rFonts w:asciiTheme="majorHAnsi" w:hAnsiTheme="majorHAnsi"/>
      <w:i/>
    </w:rPr>
  </w:style>
  <w:style w:type="paragraph" w:styleId="Heading4">
    <w:name w:val="heading 4"/>
    <w:basedOn w:val="Normal"/>
    <w:next w:val="Normal"/>
    <w:link w:val="Heading4Char"/>
    <w:uiPriority w:val="99"/>
    <w:qFormat/>
    <w:rsid w:val="00E07845"/>
    <w:pPr>
      <w:keepNext/>
      <w:outlineLvl w:val="3"/>
    </w:pPr>
    <w:rPr>
      <w:color w:val="auto"/>
      <w:szCs w:val="20"/>
      <w:u w:val="single"/>
    </w:rPr>
  </w:style>
  <w:style w:type="paragraph" w:styleId="Heading5">
    <w:name w:val="heading 5"/>
    <w:basedOn w:val="Normal"/>
    <w:next w:val="Normal"/>
    <w:link w:val="Heading5Char"/>
    <w:uiPriority w:val="99"/>
    <w:qFormat/>
    <w:rsid w:val="00E07845"/>
    <w:pPr>
      <w:keepNext/>
      <w:outlineLvl w:val="4"/>
    </w:pPr>
    <w:rPr>
      <w:b/>
      <w:color w:val="auto"/>
      <w:szCs w:val="20"/>
      <w:u w:val="single"/>
    </w:rPr>
  </w:style>
  <w:style w:type="paragraph" w:styleId="Heading6">
    <w:name w:val="heading 6"/>
    <w:basedOn w:val="Normal"/>
    <w:next w:val="Normal"/>
    <w:link w:val="Heading6Char"/>
    <w:uiPriority w:val="99"/>
    <w:qFormat/>
    <w:rsid w:val="00E07845"/>
    <w:pPr>
      <w:keepNext/>
      <w:outlineLvl w:val="5"/>
    </w:pPr>
    <w:rPr>
      <w:rFonts w:ascii="Arial" w:hAnsi="Arial" w:cs="Arial"/>
      <w:b/>
      <w:bCs/>
      <w:color w:val="auto"/>
      <w:sz w:val="22"/>
    </w:rPr>
  </w:style>
  <w:style w:type="paragraph" w:styleId="Heading7">
    <w:name w:val="heading 7"/>
    <w:basedOn w:val="Normal"/>
    <w:next w:val="Normal"/>
    <w:link w:val="Heading7Char"/>
    <w:uiPriority w:val="99"/>
    <w:qFormat/>
    <w:rsid w:val="00E07845"/>
    <w:pPr>
      <w:keepNext/>
      <w:pBdr>
        <w:bottom w:val="double" w:sz="6" w:space="1" w:color="auto"/>
      </w:pBdr>
      <w:jc w:val="center"/>
      <w:outlineLvl w:val="6"/>
    </w:pPr>
    <w:rPr>
      <w:rFonts w:ascii="Arial" w:hAnsi="Arial"/>
      <w:b/>
      <w:color w:val="auto"/>
      <w:sz w:val="22"/>
    </w:rPr>
  </w:style>
  <w:style w:type="paragraph" w:styleId="Heading8">
    <w:name w:val="heading 8"/>
    <w:basedOn w:val="Normal"/>
    <w:next w:val="Normal"/>
    <w:link w:val="Heading8Char"/>
    <w:uiPriority w:val="99"/>
    <w:qFormat/>
    <w:rsid w:val="00E07845"/>
    <w:pPr>
      <w:keepNext/>
      <w:outlineLvl w:val="7"/>
    </w:pPr>
    <w:rPr>
      <w:rFonts w:ascii="Arial" w:hAnsi="Arial" w:cs="Arial"/>
      <w:b/>
      <w:i/>
      <w:iCs/>
      <w:color w:val="auto"/>
      <w:sz w:val="22"/>
    </w:rPr>
  </w:style>
  <w:style w:type="paragraph" w:styleId="Heading9">
    <w:name w:val="heading 9"/>
    <w:basedOn w:val="Normal"/>
    <w:next w:val="Normal"/>
    <w:link w:val="Heading9Char"/>
    <w:uiPriority w:val="99"/>
    <w:qFormat/>
    <w:rsid w:val="00E07845"/>
    <w:pPr>
      <w:keepNext/>
      <w:outlineLvl w:val="8"/>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EBD"/>
    <w:rPr>
      <w:rFonts w:asciiTheme="majorHAnsi" w:eastAsia="Times New Roman" w:hAnsiTheme="majorHAnsi" w:cs="Arial"/>
      <w:b/>
      <w:sz w:val="26"/>
      <w:szCs w:val="26"/>
      <w:u w:color="000000"/>
    </w:rPr>
  </w:style>
  <w:style w:type="character" w:customStyle="1" w:styleId="Heading2Char">
    <w:name w:val="Heading 2 Char"/>
    <w:basedOn w:val="DefaultParagraphFont"/>
    <w:link w:val="Heading2"/>
    <w:uiPriority w:val="99"/>
    <w:locked/>
    <w:rsid w:val="00A81EBD"/>
    <w:rPr>
      <w:rFonts w:asciiTheme="majorHAnsi" w:eastAsia="Times New Roman" w:hAnsiTheme="majorHAnsi" w:cs="Arial"/>
      <w:b/>
      <w:sz w:val="26"/>
      <w:szCs w:val="26"/>
      <w:u w:color="000000"/>
    </w:rPr>
  </w:style>
  <w:style w:type="character" w:customStyle="1" w:styleId="Heading3Char">
    <w:name w:val="Heading 3 Char"/>
    <w:basedOn w:val="DefaultParagraphFont"/>
    <w:link w:val="Heading3"/>
    <w:uiPriority w:val="99"/>
    <w:locked/>
    <w:rsid w:val="001F7E31"/>
    <w:rPr>
      <w:rFonts w:asciiTheme="majorHAnsi" w:eastAsia="Times New Roman" w:hAnsiTheme="majorHAnsi"/>
      <w:i/>
      <w:color w:val="000000"/>
      <w:sz w:val="24"/>
      <w:szCs w:val="24"/>
      <w:u w:color="000000"/>
    </w:rPr>
  </w:style>
  <w:style w:type="character" w:customStyle="1" w:styleId="Heading4Char">
    <w:name w:val="Heading 4 Char"/>
    <w:basedOn w:val="DefaultParagraphFont"/>
    <w:link w:val="Heading4"/>
    <w:uiPriority w:val="99"/>
    <w:locked/>
    <w:rsid w:val="00E07845"/>
    <w:rPr>
      <w:rFonts w:ascii="Times New Roman" w:hAnsi="Times New Roman" w:cs="Times New Roman"/>
      <w:sz w:val="24"/>
      <w:u w:val="single"/>
    </w:rPr>
  </w:style>
  <w:style w:type="character" w:customStyle="1" w:styleId="Heading5Char">
    <w:name w:val="Heading 5 Char"/>
    <w:basedOn w:val="DefaultParagraphFont"/>
    <w:link w:val="Heading5"/>
    <w:uiPriority w:val="99"/>
    <w:locked/>
    <w:rsid w:val="00E07845"/>
    <w:rPr>
      <w:rFonts w:ascii="Times New Roman" w:hAnsi="Times New Roman" w:cs="Times New Roman"/>
      <w:b/>
      <w:sz w:val="24"/>
      <w:u w:val="single"/>
    </w:rPr>
  </w:style>
  <w:style w:type="character" w:customStyle="1" w:styleId="Heading6Char">
    <w:name w:val="Heading 6 Char"/>
    <w:basedOn w:val="DefaultParagraphFont"/>
    <w:link w:val="Heading6"/>
    <w:uiPriority w:val="99"/>
    <w:locked/>
    <w:rsid w:val="00E07845"/>
    <w:rPr>
      <w:rFonts w:ascii="Arial" w:hAnsi="Arial" w:cs="Arial"/>
      <w:b/>
      <w:bCs/>
      <w:sz w:val="24"/>
      <w:szCs w:val="24"/>
    </w:rPr>
  </w:style>
  <w:style w:type="character" w:customStyle="1" w:styleId="Heading7Char">
    <w:name w:val="Heading 7 Char"/>
    <w:basedOn w:val="DefaultParagraphFont"/>
    <w:link w:val="Heading7"/>
    <w:uiPriority w:val="99"/>
    <w:locked/>
    <w:rsid w:val="00E07845"/>
    <w:rPr>
      <w:rFonts w:ascii="Arial" w:hAnsi="Arial" w:cs="Times New Roman"/>
      <w:b/>
      <w:sz w:val="24"/>
      <w:szCs w:val="24"/>
    </w:rPr>
  </w:style>
  <w:style w:type="character" w:customStyle="1" w:styleId="Heading8Char">
    <w:name w:val="Heading 8 Char"/>
    <w:basedOn w:val="DefaultParagraphFont"/>
    <w:link w:val="Heading8"/>
    <w:uiPriority w:val="99"/>
    <w:locked/>
    <w:rsid w:val="00E07845"/>
    <w:rPr>
      <w:rFonts w:ascii="Arial" w:hAnsi="Arial" w:cs="Arial"/>
      <w:b/>
      <w:i/>
      <w:iCs/>
      <w:sz w:val="24"/>
      <w:szCs w:val="24"/>
    </w:rPr>
  </w:style>
  <w:style w:type="character" w:customStyle="1" w:styleId="Heading9Char">
    <w:name w:val="Heading 9 Char"/>
    <w:basedOn w:val="DefaultParagraphFont"/>
    <w:link w:val="Heading9"/>
    <w:uiPriority w:val="99"/>
    <w:locked/>
    <w:rsid w:val="00E07845"/>
    <w:rPr>
      <w:rFonts w:ascii="Times New Roman" w:hAnsi="Times New Roman" w:cs="Times New Roman"/>
      <w:b/>
      <w:bCs/>
      <w:i/>
      <w:iCs/>
      <w:sz w:val="24"/>
      <w:szCs w:val="24"/>
    </w:rPr>
  </w:style>
  <w:style w:type="paragraph" w:styleId="Title">
    <w:name w:val="Title"/>
    <w:basedOn w:val="Normal"/>
    <w:link w:val="TitleChar"/>
    <w:uiPriority w:val="99"/>
    <w:qFormat/>
    <w:rsid w:val="00E07845"/>
    <w:pPr>
      <w:jc w:val="center"/>
    </w:pPr>
    <w:rPr>
      <w:b/>
      <w:color w:val="auto"/>
      <w:szCs w:val="20"/>
    </w:rPr>
  </w:style>
  <w:style w:type="character" w:customStyle="1" w:styleId="TitleChar">
    <w:name w:val="Title Char"/>
    <w:basedOn w:val="DefaultParagraphFont"/>
    <w:link w:val="Title"/>
    <w:uiPriority w:val="99"/>
    <w:locked/>
    <w:rsid w:val="00E07845"/>
    <w:rPr>
      <w:rFonts w:ascii="Times New Roman" w:hAnsi="Times New Roman" w:cs="Times New Roman"/>
      <w:b/>
      <w:sz w:val="24"/>
    </w:rPr>
  </w:style>
  <w:style w:type="paragraph" w:styleId="BodyText">
    <w:name w:val="Body Text"/>
    <w:basedOn w:val="Normal"/>
    <w:link w:val="BodyTextChar"/>
    <w:uiPriority w:val="99"/>
    <w:rsid w:val="00E07845"/>
    <w:rPr>
      <w:color w:val="auto"/>
      <w:szCs w:val="20"/>
    </w:rPr>
  </w:style>
  <w:style w:type="character" w:customStyle="1" w:styleId="BodyTextChar">
    <w:name w:val="Body Text Char"/>
    <w:basedOn w:val="DefaultParagraphFont"/>
    <w:link w:val="BodyText"/>
    <w:uiPriority w:val="99"/>
    <w:locked/>
    <w:rsid w:val="00E07845"/>
    <w:rPr>
      <w:rFonts w:ascii="Times New Roman" w:hAnsi="Times New Roman" w:cs="Times New Roman"/>
      <w:sz w:val="24"/>
    </w:rPr>
  </w:style>
  <w:style w:type="paragraph" w:styleId="BodyText2">
    <w:name w:val="Body Text 2"/>
    <w:basedOn w:val="Normal"/>
    <w:link w:val="BodyText2Char"/>
    <w:uiPriority w:val="99"/>
    <w:rsid w:val="00E07845"/>
    <w:rPr>
      <w:b/>
      <w:color w:val="auto"/>
      <w:szCs w:val="20"/>
    </w:rPr>
  </w:style>
  <w:style w:type="character" w:customStyle="1" w:styleId="BodyText2Char">
    <w:name w:val="Body Text 2 Char"/>
    <w:basedOn w:val="DefaultParagraphFont"/>
    <w:link w:val="BodyText2"/>
    <w:uiPriority w:val="99"/>
    <w:locked/>
    <w:rsid w:val="00E07845"/>
    <w:rPr>
      <w:rFonts w:ascii="Times New Roman" w:hAnsi="Times New Roman" w:cs="Times New Roman"/>
      <w:b/>
      <w:sz w:val="24"/>
    </w:rPr>
  </w:style>
  <w:style w:type="paragraph" w:styleId="BodyTextIndent">
    <w:name w:val="Body Text Indent"/>
    <w:basedOn w:val="Normal"/>
    <w:link w:val="BodyTextIndentChar"/>
    <w:uiPriority w:val="99"/>
    <w:rsid w:val="00E07845"/>
    <w:pPr>
      <w:ind w:left="360"/>
    </w:pPr>
    <w:rPr>
      <w:rFonts w:ascii="Book Antiqua" w:hAnsi="Book Antiqua"/>
      <w:color w:val="auto"/>
      <w:szCs w:val="20"/>
    </w:rPr>
  </w:style>
  <w:style w:type="character" w:customStyle="1" w:styleId="BodyTextIndentChar">
    <w:name w:val="Body Text Indent Char"/>
    <w:basedOn w:val="DefaultParagraphFont"/>
    <w:link w:val="BodyTextIndent"/>
    <w:uiPriority w:val="99"/>
    <w:locked/>
    <w:rsid w:val="00E07845"/>
    <w:rPr>
      <w:rFonts w:ascii="Book Antiqua" w:hAnsi="Book Antiqua" w:cs="Times New Roman"/>
      <w:sz w:val="24"/>
    </w:rPr>
  </w:style>
  <w:style w:type="paragraph" w:styleId="BodyTextIndent2">
    <w:name w:val="Body Text Indent 2"/>
    <w:basedOn w:val="Normal"/>
    <w:link w:val="BodyTextIndent2Char"/>
    <w:uiPriority w:val="99"/>
    <w:rsid w:val="00E07845"/>
    <w:pPr>
      <w:ind w:left="720"/>
    </w:pPr>
    <w:rPr>
      <w:rFonts w:ascii="Book Antiqua" w:hAnsi="Book Antiqua"/>
      <w:color w:val="auto"/>
      <w:szCs w:val="20"/>
    </w:rPr>
  </w:style>
  <w:style w:type="character" w:customStyle="1" w:styleId="BodyTextIndent2Char">
    <w:name w:val="Body Text Indent 2 Char"/>
    <w:basedOn w:val="DefaultParagraphFont"/>
    <w:link w:val="BodyTextIndent2"/>
    <w:uiPriority w:val="99"/>
    <w:locked/>
    <w:rsid w:val="00E07845"/>
    <w:rPr>
      <w:rFonts w:ascii="Book Antiqua" w:hAnsi="Book Antiqua" w:cs="Times New Roman"/>
      <w:sz w:val="24"/>
    </w:rPr>
  </w:style>
  <w:style w:type="character" w:styleId="Hyperlink">
    <w:name w:val="Hyperlink"/>
    <w:basedOn w:val="DefaultParagraphFont"/>
    <w:uiPriority w:val="99"/>
    <w:rsid w:val="00E07845"/>
    <w:rPr>
      <w:rFonts w:cs="Times New Roman"/>
      <w:color w:val="0000FF"/>
      <w:u w:val="single"/>
    </w:rPr>
  </w:style>
  <w:style w:type="character" w:styleId="FollowedHyperlink">
    <w:name w:val="FollowedHyperlink"/>
    <w:basedOn w:val="DefaultParagraphFont"/>
    <w:uiPriority w:val="99"/>
    <w:rsid w:val="00E07845"/>
    <w:rPr>
      <w:rFonts w:cs="Times New Roman"/>
      <w:color w:val="800080"/>
      <w:u w:val="single"/>
    </w:rPr>
  </w:style>
  <w:style w:type="paragraph" w:styleId="ListParagraph">
    <w:name w:val="List Paragraph"/>
    <w:basedOn w:val="Normal"/>
    <w:uiPriority w:val="34"/>
    <w:qFormat/>
    <w:rsid w:val="00E07845"/>
    <w:pPr>
      <w:spacing w:after="200" w:line="276" w:lineRule="auto"/>
      <w:ind w:left="720"/>
    </w:pPr>
    <w:rPr>
      <w:rFonts w:ascii="Calibri" w:hAnsi="Calibri"/>
      <w:color w:val="auto"/>
      <w:sz w:val="22"/>
      <w:szCs w:val="22"/>
    </w:rPr>
  </w:style>
  <w:style w:type="paragraph" w:styleId="Footer">
    <w:name w:val="footer"/>
    <w:basedOn w:val="Normal"/>
    <w:link w:val="FooterChar"/>
    <w:uiPriority w:val="99"/>
    <w:rsid w:val="00E07845"/>
    <w:pPr>
      <w:tabs>
        <w:tab w:val="center" w:pos="4320"/>
        <w:tab w:val="right" w:pos="8640"/>
      </w:tabs>
    </w:pPr>
    <w:rPr>
      <w:color w:val="auto"/>
    </w:rPr>
  </w:style>
  <w:style w:type="character" w:customStyle="1" w:styleId="FooterChar">
    <w:name w:val="Footer Char"/>
    <w:basedOn w:val="DefaultParagraphFont"/>
    <w:link w:val="Footer"/>
    <w:uiPriority w:val="99"/>
    <w:locked/>
    <w:rsid w:val="00E07845"/>
    <w:rPr>
      <w:rFonts w:ascii="Times New Roman" w:hAnsi="Times New Roman" w:cs="Times New Roman"/>
      <w:sz w:val="24"/>
      <w:szCs w:val="24"/>
    </w:rPr>
  </w:style>
  <w:style w:type="character" w:styleId="PageNumber">
    <w:name w:val="page number"/>
    <w:basedOn w:val="DefaultParagraphFont"/>
    <w:uiPriority w:val="99"/>
    <w:rsid w:val="00E07845"/>
    <w:rPr>
      <w:rFonts w:cs="Times New Roman"/>
    </w:rPr>
  </w:style>
  <w:style w:type="paragraph" w:styleId="Subtitle">
    <w:name w:val="Subtitle"/>
    <w:basedOn w:val="Normal"/>
    <w:link w:val="SubtitleChar"/>
    <w:uiPriority w:val="99"/>
    <w:qFormat/>
    <w:rsid w:val="00E07845"/>
    <w:pPr>
      <w:autoSpaceDE w:val="0"/>
      <w:autoSpaceDN w:val="0"/>
      <w:jc w:val="center"/>
    </w:pPr>
    <w:rPr>
      <w:rFonts w:ascii="Tahoma" w:hAnsi="Tahoma" w:cs="Tahoma"/>
      <w:b/>
      <w:bCs/>
      <w:color w:val="auto"/>
    </w:rPr>
  </w:style>
  <w:style w:type="character" w:customStyle="1" w:styleId="SubtitleChar">
    <w:name w:val="Subtitle Char"/>
    <w:basedOn w:val="DefaultParagraphFont"/>
    <w:link w:val="Subtitle"/>
    <w:uiPriority w:val="99"/>
    <w:locked/>
    <w:rsid w:val="00E07845"/>
    <w:rPr>
      <w:rFonts w:ascii="Tahoma" w:hAnsi="Tahoma" w:cs="Tahoma"/>
      <w:b/>
      <w:bCs/>
      <w:sz w:val="24"/>
      <w:szCs w:val="24"/>
    </w:rPr>
  </w:style>
  <w:style w:type="paragraph" w:styleId="NormalWeb">
    <w:name w:val="Normal (Web)"/>
    <w:basedOn w:val="Normal"/>
    <w:uiPriority w:val="99"/>
    <w:rsid w:val="00E07845"/>
    <w:pPr>
      <w:spacing w:before="100" w:beforeAutospacing="1" w:after="100" w:afterAutospacing="1"/>
    </w:pPr>
    <w:rPr>
      <w:color w:val="auto"/>
    </w:rPr>
  </w:style>
  <w:style w:type="paragraph" w:styleId="BalloonText">
    <w:name w:val="Balloon Text"/>
    <w:basedOn w:val="Normal"/>
    <w:link w:val="BalloonTextChar"/>
    <w:uiPriority w:val="99"/>
    <w:rsid w:val="00E07845"/>
    <w:rPr>
      <w:rFonts w:ascii="Tahoma" w:hAnsi="Tahoma" w:cs="Tahoma"/>
      <w:color w:val="auto"/>
      <w:sz w:val="16"/>
      <w:szCs w:val="16"/>
    </w:rPr>
  </w:style>
  <w:style w:type="character" w:customStyle="1" w:styleId="BalloonTextChar">
    <w:name w:val="Balloon Text Char"/>
    <w:basedOn w:val="DefaultParagraphFont"/>
    <w:link w:val="BalloonText"/>
    <w:uiPriority w:val="99"/>
    <w:locked/>
    <w:rsid w:val="00E07845"/>
    <w:rPr>
      <w:rFonts w:ascii="Tahoma" w:hAnsi="Tahoma" w:cs="Tahoma"/>
      <w:sz w:val="16"/>
      <w:szCs w:val="16"/>
    </w:rPr>
  </w:style>
  <w:style w:type="paragraph" w:customStyle="1" w:styleId="Default">
    <w:name w:val="Default"/>
    <w:rsid w:val="00647D20"/>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0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A2A5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locked/>
    <w:rsid w:val="00854EBA"/>
    <w:pPr>
      <w:tabs>
        <w:tab w:val="center" w:pos="4680"/>
        <w:tab w:val="right" w:pos="9360"/>
      </w:tabs>
    </w:pPr>
  </w:style>
  <w:style w:type="character" w:customStyle="1" w:styleId="HeaderChar">
    <w:name w:val="Header Char"/>
    <w:basedOn w:val="DefaultParagraphFont"/>
    <w:link w:val="Header"/>
    <w:uiPriority w:val="99"/>
    <w:rsid w:val="00854EBA"/>
    <w:rPr>
      <w:rFonts w:ascii="Times New Roman" w:eastAsia="Times New Roman" w:hAnsi="Times New Roman"/>
      <w:color w:val="000000"/>
      <w:sz w:val="24"/>
      <w:szCs w:val="24"/>
      <w:u w:color="000000"/>
    </w:rPr>
  </w:style>
  <w:style w:type="character" w:styleId="CommentReference">
    <w:name w:val="annotation reference"/>
    <w:basedOn w:val="DefaultParagraphFont"/>
    <w:uiPriority w:val="99"/>
    <w:semiHidden/>
    <w:unhideWhenUsed/>
    <w:locked/>
    <w:rsid w:val="00842F2D"/>
    <w:rPr>
      <w:sz w:val="16"/>
      <w:szCs w:val="16"/>
    </w:rPr>
  </w:style>
  <w:style w:type="paragraph" w:styleId="CommentText">
    <w:name w:val="annotation text"/>
    <w:basedOn w:val="Normal"/>
    <w:link w:val="CommentTextChar"/>
    <w:uiPriority w:val="99"/>
    <w:unhideWhenUsed/>
    <w:locked/>
    <w:rsid w:val="00842F2D"/>
    <w:rPr>
      <w:sz w:val="20"/>
      <w:szCs w:val="20"/>
    </w:rPr>
  </w:style>
  <w:style w:type="character" w:customStyle="1" w:styleId="CommentTextChar">
    <w:name w:val="Comment Text Char"/>
    <w:basedOn w:val="DefaultParagraphFont"/>
    <w:link w:val="CommentText"/>
    <w:uiPriority w:val="99"/>
    <w:rsid w:val="00842F2D"/>
    <w:rPr>
      <w:rFonts w:ascii="Times New Roman" w:eastAsia="Times New Roman" w:hAnsi="Times New Roman"/>
      <w:color w:val="000000"/>
      <w:sz w:val="20"/>
      <w:szCs w:val="20"/>
      <w:u w:color="000000"/>
    </w:rPr>
  </w:style>
  <w:style w:type="paragraph" w:styleId="CommentSubject">
    <w:name w:val="annotation subject"/>
    <w:basedOn w:val="CommentText"/>
    <w:next w:val="CommentText"/>
    <w:link w:val="CommentSubjectChar"/>
    <w:uiPriority w:val="99"/>
    <w:semiHidden/>
    <w:unhideWhenUsed/>
    <w:locked/>
    <w:rsid w:val="00842F2D"/>
    <w:rPr>
      <w:b/>
      <w:bCs/>
    </w:rPr>
  </w:style>
  <w:style w:type="character" w:customStyle="1" w:styleId="CommentSubjectChar">
    <w:name w:val="Comment Subject Char"/>
    <w:basedOn w:val="CommentTextChar"/>
    <w:link w:val="CommentSubject"/>
    <w:uiPriority w:val="99"/>
    <w:semiHidden/>
    <w:rsid w:val="00842F2D"/>
    <w:rPr>
      <w:rFonts w:ascii="Times New Roman" w:eastAsia="Times New Roman" w:hAnsi="Times New Roman"/>
      <w:b/>
      <w:bCs/>
      <w:color w:val="000000"/>
      <w:sz w:val="20"/>
      <w:szCs w:val="20"/>
      <w:u w:color="000000"/>
    </w:rPr>
  </w:style>
  <w:style w:type="character" w:customStyle="1" w:styleId="UnresolvedMention1">
    <w:name w:val="Unresolved Mention1"/>
    <w:basedOn w:val="DefaultParagraphFont"/>
    <w:uiPriority w:val="99"/>
    <w:semiHidden/>
    <w:unhideWhenUsed/>
    <w:rsid w:val="009A312D"/>
    <w:rPr>
      <w:color w:val="605E5C"/>
      <w:shd w:val="clear" w:color="auto" w:fill="E1DFDD"/>
    </w:rPr>
  </w:style>
  <w:style w:type="paragraph" w:styleId="NoSpacing">
    <w:name w:val="No Spacing"/>
    <w:uiPriority w:val="1"/>
    <w:qFormat/>
    <w:rsid w:val="00ED4218"/>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252">
      <w:bodyDiv w:val="1"/>
      <w:marLeft w:val="0"/>
      <w:marRight w:val="0"/>
      <w:marTop w:val="0"/>
      <w:marBottom w:val="0"/>
      <w:divBdr>
        <w:top w:val="none" w:sz="0" w:space="0" w:color="auto"/>
        <w:left w:val="none" w:sz="0" w:space="0" w:color="auto"/>
        <w:bottom w:val="none" w:sz="0" w:space="0" w:color="auto"/>
        <w:right w:val="none" w:sz="0" w:space="0" w:color="auto"/>
      </w:divBdr>
    </w:div>
    <w:div w:id="157886477">
      <w:bodyDiv w:val="1"/>
      <w:marLeft w:val="0"/>
      <w:marRight w:val="0"/>
      <w:marTop w:val="0"/>
      <w:marBottom w:val="0"/>
      <w:divBdr>
        <w:top w:val="none" w:sz="0" w:space="0" w:color="auto"/>
        <w:left w:val="none" w:sz="0" w:space="0" w:color="auto"/>
        <w:bottom w:val="none" w:sz="0" w:space="0" w:color="auto"/>
        <w:right w:val="none" w:sz="0" w:space="0" w:color="auto"/>
      </w:divBdr>
    </w:div>
    <w:div w:id="181208069">
      <w:bodyDiv w:val="1"/>
      <w:marLeft w:val="0"/>
      <w:marRight w:val="0"/>
      <w:marTop w:val="0"/>
      <w:marBottom w:val="0"/>
      <w:divBdr>
        <w:top w:val="none" w:sz="0" w:space="0" w:color="auto"/>
        <w:left w:val="none" w:sz="0" w:space="0" w:color="auto"/>
        <w:bottom w:val="none" w:sz="0" w:space="0" w:color="auto"/>
        <w:right w:val="none" w:sz="0" w:space="0" w:color="auto"/>
      </w:divBdr>
    </w:div>
    <w:div w:id="256139716">
      <w:bodyDiv w:val="1"/>
      <w:marLeft w:val="0"/>
      <w:marRight w:val="0"/>
      <w:marTop w:val="0"/>
      <w:marBottom w:val="0"/>
      <w:divBdr>
        <w:top w:val="none" w:sz="0" w:space="0" w:color="auto"/>
        <w:left w:val="none" w:sz="0" w:space="0" w:color="auto"/>
        <w:bottom w:val="none" w:sz="0" w:space="0" w:color="auto"/>
        <w:right w:val="none" w:sz="0" w:space="0" w:color="auto"/>
      </w:divBdr>
    </w:div>
    <w:div w:id="442269526">
      <w:bodyDiv w:val="1"/>
      <w:marLeft w:val="0"/>
      <w:marRight w:val="0"/>
      <w:marTop w:val="0"/>
      <w:marBottom w:val="0"/>
      <w:divBdr>
        <w:top w:val="none" w:sz="0" w:space="0" w:color="auto"/>
        <w:left w:val="none" w:sz="0" w:space="0" w:color="auto"/>
        <w:bottom w:val="none" w:sz="0" w:space="0" w:color="auto"/>
        <w:right w:val="none" w:sz="0" w:space="0" w:color="auto"/>
      </w:divBdr>
      <w:divsChild>
        <w:div w:id="311641392">
          <w:marLeft w:val="0"/>
          <w:marRight w:val="0"/>
          <w:marTop w:val="0"/>
          <w:marBottom w:val="0"/>
          <w:divBdr>
            <w:top w:val="none" w:sz="0" w:space="0" w:color="auto"/>
            <w:left w:val="none" w:sz="0" w:space="0" w:color="auto"/>
            <w:bottom w:val="none" w:sz="0" w:space="0" w:color="auto"/>
            <w:right w:val="none" w:sz="0" w:space="0" w:color="auto"/>
          </w:divBdr>
        </w:div>
        <w:div w:id="1511794778">
          <w:marLeft w:val="0"/>
          <w:marRight w:val="0"/>
          <w:marTop w:val="0"/>
          <w:marBottom w:val="0"/>
          <w:divBdr>
            <w:top w:val="none" w:sz="0" w:space="0" w:color="auto"/>
            <w:left w:val="none" w:sz="0" w:space="0" w:color="auto"/>
            <w:bottom w:val="none" w:sz="0" w:space="0" w:color="auto"/>
            <w:right w:val="none" w:sz="0" w:space="0" w:color="auto"/>
          </w:divBdr>
        </w:div>
        <w:div w:id="1567687315">
          <w:marLeft w:val="0"/>
          <w:marRight w:val="0"/>
          <w:marTop w:val="0"/>
          <w:marBottom w:val="0"/>
          <w:divBdr>
            <w:top w:val="none" w:sz="0" w:space="0" w:color="auto"/>
            <w:left w:val="none" w:sz="0" w:space="0" w:color="auto"/>
            <w:bottom w:val="none" w:sz="0" w:space="0" w:color="auto"/>
            <w:right w:val="none" w:sz="0" w:space="0" w:color="auto"/>
          </w:divBdr>
        </w:div>
        <w:div w:id="1837113450">
          <w:marLeft w:val="0"/>
          <w:marRight w:val="0"/>
          <w:marTop w:val="0"/>
          <w:marBottom w:val="0"/>
          <w:divBdr>
            <w:top w:val="none" w:sz="0" w:space="0" w:color="auto"/>
            <w:left w:val="none" w:sz="0" w:space="0" w:color="auto"/>
            <w:bottom w:val="none" w:sz="0" w:space="0" w:color="auto"/>
            <w:right w:val="none" w:sz="0" w:space="0" w:color="auto"/>
          </w:divBdr>
        </w:div>
      </w:divsChild>
    </w:div>
    <w:div w:id="467480903">
      <w:bodyDiv w:val="1"/>
      <w:marLeft w:val="0"/>
      <w:marRight w:val="0"/>
      <w:marTop w:val="0"/>
      <w:marBottom w:val="0"/>
      <w:divBdr>
        <w:top w:val="none" w:sz="0" w:space="0" w:color="auto"/>
        <w:left w:val="none" w:sz="0" w:space="0" w:color="auto"/>
        <w:bottom w:val="none" w:sz="0" w:space="0" w:color="auto"/>
        <w:right w:val="none" w:sz="0" w:space="0" w:color="auto"/>
      </w:divBdr>
    </w:div>
    <w:div w:id="486825225">
      <w:bodyDiv w:val="1"/>
      <w:marLeft w:val="0"/>
      <w:marRight w:val="0"/>
      <w:marTop w:val="0"/>
      <w:marBottom w:val="0"/>
      <w:divBdr>
        <w:top w:val="none" w:sz="0" w:space="0" w:color="auto"/>
        <w:left w:val="none" w:sz="0" w:space="0" w:color="auto"/>
        <w:bottom w:val="none" w:sz="0" w:space="0" w:color="auto"/>
        <w:right w:val="none" w:sz="0" w:space="0" w:color="auto"/>
      </w:divBdr>
    </w:div>
    <w:div w:id="660742694">
      <w:bodyDiv w:val="1"/>
      <w:marLeft w:val="0"/>
      <w:marRight w:val="0"/>
      <w:marTop w:val="0"/>
      <w:marBottom w:val="0"/>
      <w:divBdr>
        <w:top w:val="none" w:sz="0" w:space="0" w:color="auto"/>
        <w:left w:val="none" w:sz="0" w:space="0" w:color="auto"/>
        <w:bottom w:val="none" w:sz="0" w:space="0" w:color="auto"/>
        <w:right w:val="none" w:sz="0" w:space="0" w:color="auto"/>
      </w:divBdr>
    </w:div>
    <w:div w:id="798914238">
      <w:bodyDiv w:val="1"/>
      <w:marLeft w:val="0"/>
      <w:marRight w:val="0"/>
      <w:marTop w:val="0"/>
      <w:marBottom w:val="0"/>
      <w:divBdr>
        <w:top w:val="none" w:sz="0" w:space="0" w:color="auto"/>
        <w:left w:val="none" w:sz="0" w:space="0" w:color="auto"/>
        <w:bottom w:val="none" w:sz="0" w:space="0" w:color="auto"/>
        <w:right w:val="none" w:sz="0" w:space="0" w:color="auto"/>
      </w:divBdr>
      <w:divsChild>
        <w:div w:id="13701346">
          <w:marLeft w:val="0"/>
          <w:marRight w:val="0"/>
          <w:marTop w:val="0"/>
          <w:marBottom w:val="0"/>
          <w:divBdr>
            <w:top w:val="none" w:sz="0" w:space="0" w:color="auto"/>
            <w:left w:val="none" w:sz="0" w:space="0" w:color="auto"/>
            <w:bottom w:val="none" w:sz="0" w:space="0" w:color="auto"/>
            <w:right w:val="none" w:sz="0" w:space="0" w:color="auto"/>
          </w:divBdr>
        </w:div>
        <w:div w:id="352268633">
          <w:marLeft w:val="0"/>
          <w:marRight w:val="0"/>
          <w:marTop w:val="0"/>
          <w:marBottom w:val="0"/>
          <w:divBdr>
            <w:top w:val="none" w:sz="0" w:space="0" w:color="auto"/>
            <w:left w:val="none" w:sz="0" w:space="0" w:color="auto"/>
            <w:bottom w:val="none" w:sz="0" w:space="0" w:color="auto"/>
            <w:right w:val="none" w:sz="0" w:space="0" w:color="auto"/>
          </w:divBdr>
        </w:div>
        <w:div w:id="387918695">
          <w:marLeft w:val="0"/>
          <w:marRight w:val="0"/>
          <w:marTop w:val="0"/>
          <w:marBottom w:val="0"/>
          <w:divBdr>
            <w:top w:val="none" w:sz="0" w:space="0" w:color="auto"/>
            <w:left w:val="none" w:sz="0" w:space="0" w:color="auto"/>
            <w:bottom w:val="none" w:sz="0" w:space="0" w:color="auto"/>
            <w:right w:val="none" w:sz="0" w:space="0" w:color="auto"/>
          </w:divBdr>
        </w:div>
        <w:div w:id="404836940">
          <w:marLeft w:val="0"/>
          <w:marRight w:val="0"/>
          <w:marTop w:val="0"/>
          <w:marBottom w:val="0"/>
          <w:divBdr>
            <w:top w:val="none" w:sz="0" w:space="0" w:color="auto"/>
            <w:left w:val="none" w:sz="0" w:space="0" w:color="auto"/>
            <w:bottom w:val="none" w:sz="0" w:space="0" w:color="auto"/>
            <w:right w:val="none" w:sz="0" w:space="0" w:color="auto"/>
          </w:divBdr>
        </w:div>
        <w:div w:id="665674346">
          <w:marLeft w:val="0"/>
          <w:marRight w:val="0"/>
          <w:marTop w:val="0"/>
          <w:marBottom w:val="0"/>
          <w:divBdr>
            <w:top w:val="none" w:sz="0" w:space="0" w:color="auto"/>
            <w:left w:val="none" w:sz="0" w:space="0" w:color="auto"/>
            <w:bottom w:val="none" w:sz="0" w:space="0" w:color="auto"/>
            <w:right w:val="none" w:sz="0" w:space="0" w:color="auto"/>
          </w:divBdr>
        </w:div>
        <w:div w:id="872351191">
          <w:marLeft w:val="0"/>
          <w:marRight w:val="0"/>
          <w:marTop w:val="0"/>
          <w:marBottom w:val="0"/>
          <w:divBdr>
            <w:top w:val="none" w:sz="0" w:space="0" w:color="auto"/>
            <w:left w:val="none" w:sz="0" w:space="0" w:color="auto"/>
            <w:bottom w:val="none" w:sz="0" w:space="0" w:color="auto"/>
            <w:right w:val="none" w:sz="0" w:space="0" w:color="auto"/>
          </w:divBdr>
        </w:div>
        <w:div w:id="908226858">
          <w:marLeft w:val="0"/>
          <w:marRight w:val="0"/>
          <w:marTop w:val="0"/>
          <w:marBottom w:val="0"/>
          <w:divBdr>
            <w:top w:val="none" w:sz="0" w:space="0" w:color="auto"/>
            <w:left w:val="none" w:sz="0" w:space="0" w:color="auto"/>
            <w:bottom w:val="none" w:sz="0" w:space="0" w:color="auto"/>
            <w:right w:val="none" w:sz="0" w:space="0" w:color="auto"/>
          </w:divBdr>
        </w:div>
        <w:div w:id="1078861882">
          <w:marLeft w:val="0"/>
          <w:marRight w:val="0"/>
          <w:marTop w:val="0"/>
          <w:marBottom w:val="0"/>
          <w:divBdr>
            <w:top w:val="none" w:sz="0" w:space="0" w:color="auto"/>
            <w:left w:val="none" w:sz="0" w:space="0" w:color="auto"/>
            <w:bottom w:val="none" w:sz="0" w:space="0" w:color="auto"/>
            <w:right w:val="none" w:sz="0" w:space="0" w:color="auto"/>
          </w:divBdr>
        </w:div>
        <w:div w:id="1205098433">
          <w:marLeft w:val="0"/>
          <w:marRight w:val="0"/>
          <w:marTop w:val="0"/>
          <w:marBottom w:val="0"/>
          <w:divBdr>
            <w:top w:val="none" w:sz="0" w:space="0" w:color="auto"/>
            <w:left w:val="none" w:sz="0" w:space="0" w:color="auto"/>
            <w:bottom w:val="none" w:sz="0" w:space="0" w:color="auto"/>
            <w:right w:val="none" w:sz="0" w:space="0" w:color="auto"/>
          </w:divBdr>
        </w:div>
        <w:div w:id="1285308989">
          <w:marLeft w:val="0"/>
          <w:marRight w:val="0"/>
          <w:marTop w:val="0"/>
          <w:marBottom w:val="0"/>
          <w:divBdr>
            <w:top w:val="none" w:sz="0" w:space="0" w:color="auto"/>
            <w:left w:val="none" w:sz="0" w:space="0" w:color="auto"/>
            <w:bottom w:val="none" w:sz="0" w:space="0" w:color="auto"/>
            <w:right w:val="none" w:sz="0" w:space="0" w:color="auto"/>
          </w:divBdr>
        </w:div>
        <w:div w:id="1603105107">
          <w:marLeft w:val="0"/>
          <w:marRight w:val="0"/>
          <w:marTop w:val="0"/>
          <w:marBottom w:val="0"/>
          <w:divBdr>
            <w:top w:val="none" w:sz="0" w:space="0" w:color="auto"/>
            <w:left w:val="none" w:sz="0" w:space="0" w:color="auto"/>
            <w:bottom w:val="none" w:sz="0" w:space="0" w:color="auto"/>
            <w:right w:val="none" w:sz="0" w:space="0" w:color="auto"/>
          </w:divBdr>
        </w:div>
        <w:div w:id="1904833848">
          <w:marLeft w:val="0"/>
          <w:marRight w:val="0"/>
          <w:marTop w:val="0"/>
          <w:marBottom w:val="0"/>
          <w:divBdr>
            <w:top w:val="none" w:sz="0" w:space="0" w:color="auto"/>
            <w:left w:val="none" w:sz="0" w:space="0" w:color="auto"/>
            <w:bottom w:val="none" w:sz="0" w:space="0" w:color="auto"/>
            <w:right w:val="none" w:sz="0" w:space="0" w:color="auto"/>
          </w:divBdr>
        </w:div>
        <w:div w:id="1947887610">
          <w:marLeft w:val="0"/>
          <w:marRight w:val="0"/>
          <w:marTop w:val="0"/>
          <w:marBottom w:val="0"/>
          <w:divBdr>
            <w:top w:val="none" w:sz="0" w:space="0" w:color="auto"/>
            <w:left w:val="none" w:sz="0" w:space="0" w:color="auto"/>
            <w:bottom w:val="none" w:sz="0" w:space="0" w:color="auto"/>
            <w:right w:val="none" w:sz="0" w:space="0" w:color="auto"/>
          </w:divBdr>
        </w:div>
        <w:div w:id="2143040464">
          <w:marLeft w:val="0"/>
          <w:marRight w:val="0"/>
          <w:marTop w:val="0"/>
          <w:marBottom w:val="0"/>
          <w:divBdr>
            <w:top w:val="none" w:sz="0" w:space="0" w:color="auto"/>
            <w:left w:val="none" w:sz="0" w:space="0" w:color="auto"/>
            <w:bottom w:val="none" w:sz="0" w:space="0" w:color="auto"/>
            <w:right w:val="none" w:sz="0" w:space="0" w:color="auto"/>
          </w:divBdr>
        </w:div>
      </w:divsChild>
    </w:div>
    <w:div w:id="1075131469">
      <w:bodyDiv w:val="1"/>
      <w:marLeft w:val="0"/>
      <w:marRight w:val="0"/>
      <w:marTop w:val="0"/>
      <w:marBottom w:val="0"/>
      <w:divBdr>
        <w:top w:val="none" w:sz="0" w:space="0" w:color="auto"/>
        <w:left w:val="none" w:sz="0" w:space="0" w:color="auto"/>
        <w:bottom w:val="none" w:sz="0" w:space="0" w:color="auto"/>
        <w:right w:val="none" w:sz="0" w:space="0" w:color="auto"/>
      </w:divBdr>
    </w:div>
    <w:div w:id="1233811872">
      <w:bodyDiv w:val="1"/>
      <w:marLeft w:val="0"/>
      <w:marRight w:val="0"/>
      <w:marTop w:val="0"/>
      <w:marBottom w:val="0"/>
      <w:divBdr>
        <w:top w:val="none" w:sz="0" w:space="0" w:color="auto"/>
        <w:left w:val="none" w:sz="0" w:space="0" w:color="auto"/>
        <w:bottom w:val="none" w:sz="0" w:space="0" w:color="auto"/>
        <w:right w:val="none" w:sz="0" w:space="0" w:color="auto"/>
      </w:divBdr>
      <w:divsChild>
        <w:div w:id="73088059">
          <w:marLeft w:val="0"/>
          <w:marRight w:val="0"/>
          <w:marTop w:val="0"/>
          <w:marBottom w:val="0"/>
          <w:divBdr>
            <w:top w:val="none" w:sz="0" w:space="0" w:color="auto"/>
            <w:left w:val="none" w:sz="0" w:space="0" w:color="auto"/>
            <w:bottom w:val="none" w:sz="0" w:space="0" w:color="auto"/>
            <w:right w:val="none" w:sz="0" w:space="0" w:color="auto"/>
          </w:divBdr>
        </w:div>
        <w:div w:id="236288602">
          <w:marLeft w:val="0"/>
          <w:marRight w:val="0"/>
          <w:marTop w:val="0"/>
          <w:marBottom w:val="0"/>
          <w:divBdr>
            <w:top w:val="none" w:sz="0" w:space="0" w:color="auto"/>
            <w:left w:val="none" w:sz="0" w:space="0" w:color="auto"/>
            <w:bottom w:val="none" w:sz="0" w:space="0" w:color="auto"/>
            <w:right w:val="none" w:sz="0" w:space="0" w:color="auto"/>
          </w:divBdr>
        </w:div>
        <w:div w:id="347414768">
          <w:marLeft w:val="0"/>
          <w:marRight w:val="0"/>
          <w:marTop w:val="0"/>
          <w:marBottom w:val="0"/>
          <w:divBdr>
            <w:top w:val="none" w:sz="0" w:space="0" w:color="auto"/>
            <w:left w:val="none" w:sz="0" w:space="0" w:color="auto"/>
            <w:bottom w:val="none" w:sz="0" w:space="0" w:color="auto"/>
            <w:right w:val="none" w:sz="0" w:space="0" w:color="auto"/>
          </w:divBdr>
        </w:div>
        <w:div w:id="360667474">
          <w:marLeft w:val="0"/>
          <w:marRight w:val="0"/>
          <w:marTop w:val="0"/>
          <w:marBottom w:val="0"/>
          <w:divBdr>
            <w:top w:val="none" w:sz="0" w:space="0" w:color="auto"/>
            <w:left w:val="none" w:sz="0" w:space="0" w:color="auto"/>
            <w:bottom w:val="none" w:sz="0" w:space="0" w:color="auto"/>
            <w:right w:val="none" w:sz="0" w:space="0" w:color="auto"/>
          </w:divBdr>
        </w:div>
        <w:div w:id="468980717">
          <w:marLeft w:val="0"/>
          <w:marRight w:val="0"/>
          <w:marTop w:val="0"/>
          <w:marBottom w:val="0"/>
          <w:divBdr>
            <w:top w:val="none" w:sz="0" w:space="0" w:color="auto"/>
            <w:left w:val="none" w:sz="0" w:space="0" w:color="auto"/>
            <w:bottom w:val="none" w:sz="0" w:space="0" w:color="auto"/>
            <w:right w:val="none" w:sz="0" w:space="0" w:color="auto"/>
          </w:divBdr>
        </w:div>
        <w:div w:id="474104848">
          <w:marLeft w:val="0"/>
          <w:marRight w:val="0"/>
          <w:marTop w:val="0"/>
          <w:marBottom w:val="0"/>
          <w:divBdr>
            <w:top w:val="none" w:sz="0" w:space="0" w:color="auto"/>
            <w:left w:val="none" w:sz="0" w:space="0" w:color="auto"/>
            <w:bottom w:val="none" w:sz="0" w:space="0" w:color="auto"/>
            <w:right w:val="none" w:sz="0" w:space="0" w:color="auto"/>
          </w:divBdr>
        </w:div>
        <w:div w:id="522981203">
          <w:marLeft w:val="0"/>
          <w:marRight w:val="0"/>
          <w:marTop w:val="0"/>
          <w:marBottom w:val="0"/>
          <w:divBdr>
            <w:top w:val="none" w:sz="0" w:space="0" w:color="auto"/>
            <w:left w:val="none" w:sz="0" w:space="0" w:color="auto"/>
            <w:bottom w:val="none" w:sz="0" w:space="0" w:color="auto"/>
            <w:right w:val="none" w:sz="0" w:space="0" w:color="auto"/>
          </w:divBdr>
        </w:div>
        <w:div w:id="562837748">
          <w:marLeft w:val="0"/>
          <w:marRight w:val="0"/>
          <w:marTop w:val="0"/>
          <w:marBottom w:val="0"/>
          <w:divBdr>
            <w:top w:val="none" w:sz="0" w:space="0" w:color="auto"/>
            <w:left w:val="none" w:sz="0" w:space="0" w:color="auto"/>
            <w:bottom w:val="none" w:sz="0" w:space="0" w:color="auto"/>
            <w:right w:val="none" w:sz="0" w:space="0" w:color="auto"/>
          </w:divBdr>
        </w:div>
        <w:div w:id="726535520">
          <w:marLeft w:val="0"/>
          <w:marRight w:val="0"/>
          <w:marTop w:val="0"/>
          <w:marBottom w:val="0"/>
          <w:divBdr>
            <w:top w:val="none" w:sz="0" w:space="0" w:color="auto"/>
            <w:left w:val="none" w:sz="0" w:space="0" w:color="auto"/>
            <w:bottom w:val="none" w:sz="0" w:space="0" w:color="auto"/>
            <w:right w:val="none" w:sz="0" w:space="0" w:color="auto"/>
          </w:divBdr>
        </w:div>
        <w:div w:id="735781999">
          <w:marLeft w:val="0"/>
          <w:marRight w:val="0"/>
          <w:marTop w:val="0"/>
          <w:marBottom w:val="0"/>
          <w:divBdr>
            <w:top w:val="none" w:sz="0" w:space="0" w:color="auto"/>
            <w:left w:val="none" w:sz="0" w:space="0" w:color="auto"/>
            <w:bottom w:val="none" w:sz="0" w:space="0" w:color="auto"/>
            <w:right w:val="none" w:sz="0" w:space="0" w:color="auto"/>
          </w:divBdr>
        </w:div>
        <w:div w:id="804279033">
          <w:marLeft w:val="0"/>
          <w:marRight w:val="0"/>
          <w:marTop w:val="0"/>
          <w:marBottom w:val="0"/>
          <w:divBdr>
            <w:top w:val="none" w:sz="0" w:space="0" w:color="auto"/>
            <w:left w:val="none" w:sz="0" w:space="0" w:color="auto"/>
            <w:bottom w:val="none" w:sz="0" w:space="0" w:color="auto"/>
            <w:right w:val="none" w:sz="0" w:space="0" w:color="auto"/>
          </w:divBdr>
        </w:div>
        <w:div w:id="847133895">
          <w:marLeft w:val="0"/>
          <w:marRight w:val="0"/>
          <w:marTop w:val="0"/>
          <w:marBottom w:val="0"/>
          <w:divBdr>
            <w:top w:val="none" w:sz="0" w:space="0" w:color="auto"/>
            <w:left w:val="none" w:sz="0" w:space="0" w:color="auto"/>
            <w:bottom w:val="none" w:sz="0" w:space="0" w:color="auto"/>
            <w:right w:val="none" w:sz="0" w:space="0" w:color="auto"/>
          </w:divBdr>
        </w:div>
        <w:div w:id="857111983">
          <w:marLeft w:val="0"/>
          <w:marRight w:val="0"/>
          <w:marTop w:val="0"/>
          <w:marBottom w:val="0"/>
          <w:divBdr>
            <w:top w:val="none" w:sz="0" w:space="0" w:color="auto"/>
            <w:left w:val="none" w:sz="0" w:space="0" w:color="auto"/>
            <w:bottom w:val="none" w:sz="0" w:space="0" w:color="auto"/>
            <w:right w:val="none" w:sz="0" w:space="0" w:color="auto"/>
          </w:divBdr>
        </w:div>
        <w:div w:id="894049328">
          <w:marLeft w:val="0"/>
          <w:marRight w:val="0"/>
          <w:marTop w:val="0"/>
          <w:marBottom w:val="0"/>
          <w:divBdr>
            <w:top w:val="none" w:sz="0" w:space="0" w:color="auto"/>
            <w:left w:val="none" w:sz="0" w:space="0" w:color="auto"/>
            <w:bottom w:val="none" w:sz="0" w:space="0" w:color="auto"/>
            <w:right w:val="none" w:sz="0" w:space="0" w:color="auto"/>
          </w:divBdr>
        </w:div>
        <w:div w:id="941648371">
          <w:marLeft w:val="0"/>
          <w:marRight w:val="0"/>
          <w:marTop w:val="0"/>
          <w:marBottom w:val="0"/>
          <w:divBdr>
            <w:top w:val="none" w:sz="0" w:space="0" w:color="auto"/>
            <w:left w:val="none" w:sz="0" w:space="0" w:color="auto"/>
            <w:bottom w:val="none" w:sz="0" w:space="0" w:color="auto"/>
            <w:right w:val="none" w:sz="0" w:space="0" w:color="auto"/>
          </w:divBdr>
        </w:div>
        <w:div w:id="1002852552">
          <w:marLeft w:val="0"/>
          <w:marRight w:val="0"/>
          <w:marTop w:val="0"/>
          <w:marBottom w:val="0"/>
          <w:divBdr>
            <w:top w:val="none" w:sz="0" w:space="0" w:color="auto"/>
            <w:left w:val="none" w:sz="0" w:space="0" w:color="auto"/>
            <w:bottom w:val="none" w:sz="0" w:space="0" w:color="auto"/>
            <w:right w:val="none" w:sz="0" w:space="0" w:color="auto"/>
          </w:divBdr>
        </w:div>
        <w:div w:id="1095244954">
          <w:marLeft w:val="0"/>
          <w:marRight w:val="0"/>
          <w:marTop w:val="0"/>
          <w:marBottom w:val="0"/>
          <w:divBdr>
            <w:top w:val="none" w:sz="0" w:space="0" w:color="auto"/>
            <w:left w:val="none" w:sz="0" w:space="0" w:color="auto"/>
            <w:bottom w:val="none" w:sz="0" w:space="0" w:color="auto"/>
            <w:right w:val="none" w:sz="0" w:space="0" w:color="auto"/>
          </w:divBdr>
        </w:div>
        <w:div w:id="1135289978">
          <w:marLeft w:val="0"/>
          <w:marRight w:val="0"/>
          <w:marTop w:val="0"/>
          <w:marBottom w:val="0"/>
          <w:divBdr>
            <w:top w:val="none" w:sz="0" w:space="0" w:color="auto"/>
            <w:left w:val="none" w:sz="0" w:space="0" w:color="auto"/>
            <w:bottom w:val="none" w:sz="0" w:space="0" w:color="auto"/>
            <w:right w:val="none" w:sz="0" w:space="0" w:color="auto"/>
          </w:divBdr>
        </w:div>
        <w:div w:id="1182432796">
          <w:marLeft w:val="0"/>
          <w:marRight w:val="0"/>
          <w:marTop w:val="0"/>
          <w:marBottom w:val="0"/>
          <w:divBdr>
            <w:top w:val="none" w:sz="0" w:space="0" w:color="auto"/>
            <w:left w:val="none" w:sz="0" w:space="0" w:color="auto"/>
            <w:bottom w:val="none" w:sz="0" w:space="0" w:color="auto"/>
            <w:right w:val="none" w:sz="0" w:space="0" w:color="auto"/>
          </w:divBdr>
        </w:div>
        <w:div w:id="1234394361">
          <w:marLeft w:val="0"/>
          <w:marRight w:val="0"/>
          <w:marTop w:val="0"/>
          <w:marBottom w:val="0"/>
          <w:divBdr>
            <w:top w:val="none" w:sz="0" w:space="0" w:color="auto"/>
            <w:left w:val="none" w:sz="0" w:space="0" w:color="auto"/>
            <w:bottom w:val="none" w:sz="0" w:space="0" w:color="auto"/>
            <w:right w:val="none" w:sz="0" w:space="0" w:color="auto"/>
          </w:divBdr>
        </w:div>
        <w:div w:id="1301115341">
          <w:marLeft w:val="0"/>
          <w:marRight w:val="0"/>
          <w:marTop w:val="0"/>
          <w:marBottom w:val="0"/>
          <w:divBdr>
            <w:top w:val="none" w:sz="0" w:space="0" w:color="auto"/>
            <w:left w:val="none" w:sz="0" w:space="0" w:color="auto"/>
            <w:bottom w:val="none" w:sz="0" w:space="0" w:color="auto"/>
            <w:right w:val="none" w:sz="0" w:space="0" w:color="auto"/>
          </w:divBdr>
        </w:div>
        <w:div w:id="1335256516">
          <w:marLeft w:val="0"/>
          <w:marRight w:val="0"/>
          <w:marTop w:val="0"/>
          <w:marBottom w:val="0"/>
          <w:divBdr>
            <w:top w:val="none" w:sz="0" w:space="0" w:color="auto"/>
            <w:left w:val="none" w:sz="0" w:space="0" w:color="auto"/>
            <w:bottom w:val="none" w:sz="0" w:space="0" w:color="auto"/>
            <w:right w:val="none" w:sz="0" w:space="0" w:color="auto"/>
          </w:divBdr>
        </w:div>
        <w:div w:id="1403218180">
          <w:marLeft w:val="0"/>
          <w:marRight w:val="0"/>
          <w:marTop w:val="0"/>
          <w:marBottom w:val="0"/>
          <w:divBdr>
            <w:top w:val="none" w:sz="0" w:space="0" w:color="auto"/>
            <w:left w:val="none" w:sz="0" w:space="0" w:color="auto"/>
            <w:bottom w:val="none" w:sz="0" w:space="0" w:color="auto"/>
            <w:right w:val="none" w:sz="0" w:space="0" w:color="auto"/>
          </w:divBdr>
        </w:div>
        <w:div w:id="1546603978">
          <w:marLeft w:val="0"/>
          <w:marRight w:val="0"/>
          <w:marTop w:val="0"/>
          <w:marBottom w:val="0"/>
          <w:divBdr>
            <w:top w:val="none" w:sz="0" w:space="0" w:color="auto"/>
            <w:left w:val="none" w:sz="0" w:space="0" w:color="auto"/>
            <w:bottom w:val="none" w:sz="0" w:space="0" w:color="auto"/>
            <w:right w:val="none" w:sz="0" w:space="0" w:color="auto"/>
          </w:divBdr>
        </w:div>
        <w:div w:id="1561941979">
          <w:marLeft w:val="0"/>
          <w:marRight w:val="0"/>
          <w:marTop w:val="0"/>
          <w:marBottom w:val="0"/>
          <w:divBdr>
            <w:top w:val="none" w:sz="0" w:space="0" w:color="auto"/>
            <w:left w:val="none" w:sz="0" w:space="0" w:color="auto"/>
            <w:bottom w:val="none" w:sz="0" w:space="0" w:color="auto"/>
            <w:right w:val="none" w:sz="0" w:space="0" w:color="auto"/>
          </w:divBdr>
        </w:div>
        <w:div w:id="1619296000">
          <w:marLeft w:val="0"/>
          <w:marRight w:val="0"/>
          <w:marTop w:val="0"/>
          <w:marBottom w:val="0"/>
          <w:divBdr>
            <w:top w:val="none" w:sz="0" w:space="0" w:color="auto"/>
            <w:left w:val="none" w:sz="0" w:space="0" w:color="auto"/>
            <w:bottom w:val="none" w:sz="0" w:space="0" w:color="auto"/>
            <w:right w:val="none" w:sz="0" w:space="0" w:color="auto"/>
          </w:divBdr>
        </w:div>
        <w:div w:id="1628077993">
          <w:marLeft w:val="0"/>
          <w:marRight w:val="0"/>
          <w:marTop w:val="0"/>
          <w:marBottom w:val="0"/>
          <w:divBdr>
            <w:top w:val="none" w:sz="0" w:space="0" w:color="auto"/>
            <w:left w:val="none" w:sz="0" w:space="0" w:color="auto"/>
            <w:bottom w:val="none" w:sz="0" w:space="0" w:color="auto"/>
            <w:right w:val="none" w:sz="0" w:space="0" w:color="auto"/>
          </w:divBdr>
        </w:div>
        <w:div w:id="1745226637">
          <w:marLeft w:val="0"/>
          <w:marRight w:val="0"/>
          <w:marTop w:val="0"/>
          <w:marBottom w:val="0"/>
          <w:divBdr>
            <w:top w:val="none" w:sz="0" w:space="0" w:color="auto"/>
            <w:left w:val="none" w:sz="0" w:space="0" w:color="auto"/>
            <w:bottom w:val="none" w:sz="0" w:space="0" w:color="auto"/>
            <w:right w:val="none" w:sz="0" w:space="0" w:color="auto"/>
          </w:divBdr>
        </w:div>
        <w:div w:id="1765343970">
          <w:marLeft w:val="0"/>
          <w:marRight w:val="0"/>
          <w:marTop w:val="0"/>
          <w:marBottom w:val="0"/>
          <w:divBdr>
            <w:top w:val="none" w:sz="0" w:space="0" w:color="auto"/>
            <w:left w:val="none" w:sz="0" w:space="0" w:color="auto"/>
            <w:bottom w:val="none" w:sz="0" w:space="0" w:color="auto"/>
            <w:right w:val="none" w:sz="0" w:space="0" w:color="auto"/>
          </w:divBdr>
        </w:div>
        <w:div w:id="1824617521">
          <w:marLeft w:val="0"/>
          <w:marRight w:val="0"/>
          <w:marTop w:val="0"/>
          <w:marBottom w:val="0"/>
          <w:divBdr>
            <w:top w:val="none" w:sz="0" w:space="0" w:color="auto"/>
            <w:left w:val="none" w:sz="0" w:space="0" w:color="auto"/>
            <w:bottom w:val="none" w:sz="0" w:space="0" w:color="auto"/>
            <w:right w:val="none" w:sz="0" w:space="0" w:color="auto"/>
          </w:divBdr>
        </w:div>
        <w:div w:id="1844011426">
          <w:marLeft w:val="0"/>
          <w:marRight w:val="0"/>
          <w:marTop w:val="0"/>
          <w:marBottom w:val="0"/>
          <w:divBdr>
            <w:top w:val="none" w:sz="0" w:space="0" w:color="auto"/>
            <w:left w:val="none" w:sz="0" w:space="0" w:color="auto"/>
            <w:bottom w:val="none" w:sz="0" w:space="0" w:color="auto"/>
            <w:right w:val="none" w:sz="0" w:space="0" w:color="auto"/>
          </w:divBdr>
        </w:div>
        <w:div w:id="1856380299">
          <w:marLeft w:val="0"/>
          <w:marRight w:val="0"/>
          <w:marTop w:val="0"/>
          <w:marBottom w:val="0"/>
          <w:divBdr>
            <w:top w:val="none" w:sz="0" w:space="0" w:color="auto"/>
            <w:left w:val="none" w:sz="0" w:space="0" w:color="auto"/>
            <w:bottom w:val="none" w:sz="0" w:space="0" w:color="auto"/>
            <w:right w:val="none" w:sz="0" w:space="0" w:color="auto"/>
          </w:divBdr>
        </w:div>
        <w:div w:id="1925450265">
          <w:marLeft w:val="0"/>
          <w:marRight w:val="0"/>
          <w:marTop w:val="0"/>
          <w:marBottom w:val="0"/>
          <w:divBdr>
            <w:top w:val="none" w:sz="0" w:space="0" w:color="auto"/>
            <w:left w:val="none" w:sz="0" w:space="0" w:color="auto"/>
            <w:bottom w:val="none" w:sz="0" w:space="0" w:color="auto"/>
            <w:right w:val="none" w:sz="0" w:space="0" w:color="auto"/>
          </w:divBdr>
        </w:div>
        <w:div w:id="1938631031">
          <w:marLeft w:val="0"/>
          <w:marRight w:val="0"/>
          <w:marTop w:val="0"/>
          <w:marBottom w:val="0"/>
          <w:divBdr>
            <w:top w:val="none" w:sz="0" w:space="0" w:color="auto"/>
            <w:left w:val="none" w:sz="0" w:space="0" w:color="auto"/>
            <w:bottom w:val="none" w:sz="0" w:space="0" w:color="auto"/>
            <w:right w:val="none" w:sz="0" w:space="0" w:color="auto"/>
          </w:divBdr>
        </w:div>
        <w:div w:id="2046251971">
          <w:marLeft w:val="0"/>
          <w:marRight w:val="0"/>
          <w:marTop w:val="0"/>
          <w:marBottom w:val="0"/>
          <w:divBdr>
            <w:top w:val="none" w:sz="0" w:space="0" w:color="auto"/>
            <w:left w:val="none" w:sz="0" w:space="0" w:color="auto"/>
            <w:bottom w:val="none" w:sz="0" w:space="0" w:color="auto"/>
            <w:right w:val="none" w:sz="0" w:space="0" w:color="auto"/>
          </w:divBdr>
        </w:div>
        <w:div w:id="2071347342">
          <w:marLeft w:val="0"/>
          <w:marRight w:val="0"/>
          <w:marTop w:val="0"/>
          <w:marBottom w:val="0"/>
          <w:divBdr>
            <w:top w:val="none" w:sz="0" w:space="0" w:color="auto"/>
            <w:left w:val="none" w:sz="0" w:space="0" w:color="auto"/>
            <w:bottom w:val="none" w:sz="0" w:space="0" w:color="auto"/>
            <w:right w:val="none" w:sz="0" w:space="0" w:color="auto"/>
          </w:divBdr>
        </w:div>
      </w:divsChild>
    </w:div>
    <w:div w:id="1269579989">
      <w:bodyDiv w:val="1"/>
      <w:marLeft w:val="0"/>
      <w:marRight w:val="0"/>
      <w:marTop w:val="0"/>
      <w:marBottom w:val="0"/>
      <w:divBdr>
        <w:top w:val="none" w:sz="0" w:space="0" w:color="auto"/>
        <w:left w:val="none" w:sz="0" w:space="0" w:color="auto"/>
        <w:bottom w:val="none" w:sz="0" w:space="0" w:color="auto"/>
        <w:right w:val="none" w:sz="0" w:space="0" w:color="auto"/>
      </w:divBdr>
    </w:div>
    <w:div w:id="1370570487">
      <w:bodyDiv w:val="1"/>
      <w:marLeft w:val="0"/>
      <w:marRight w:val="0"/>
      <w:marTop w:val="0"/>
      <w:marBottom w:val="0"/>
      <w:divBdr>
        <w:top w:val="none" w:sz="0" w:space="0" w:color="auto"/>
        <w:left w:val="none" w:sz="0" w:space="0" w:color="auto"/>
        <w:bottom w:val="none" w:sz="0" w:space="0" w:color="auto"/>
        <w:right w:val="none" w:sz="0" w:space="0" w:color="auto"/>
      </w:divBdr>
    </w:div>
    <w:div w:id="1488666027">
      <w:bodyDiv w:val="1"/>
      <w:marLeft w:val="0"/>
      <w:marRight w:val="0"/>
      <w:marTop w:val="0"/>
      <w:marBottom w:val="0"/>
      <w:divBdr>
        <w:top w:val="none" w:sz="0" w:space="0" w:color="auto"/>
        <w:left w:val="none" w:sz="0" w:space="0" w:color="auto"/>
        <w:bottom w:val="none" w:sz="0" w:space="0" w:color="auto"/>
        <w:right w:val="none" w:sz="0" w:space="0" w:color="auto"/>
      </w:divBdr>
    </w:div>
    <w:div w:id="1501307105">
      <w:bodyDiv w:val="1"/>
      <w:marLeft w:val="0"/>
      <w:marRight w:val="0"/>
      <w:marTop w:val="0"/>
      <w:marBottom w:val="0"/>
      <w:divBdr>
        <w:top w:val="none" w:sz="0" w:space="0" w:color="auto"/>
        <w:left w:val="none" w:sz="0" w:space="0" w:color="auto"/>
        <w:bottom w:val="none" w:sz="0" w:space="0" w:color="auto"/>
        <w:right w:val="none" w:sz="0" w:space="0" w:color="auto"/>
      </w:divBdr>
      <w:divsChild>
        <w:div w:id="138544404">
          <w:marLeft w:val="0"/>
          <w:marRight w:val="0"/>
          <w:marTop w:val="0"/>
          <w:marBottom w:val="0"/>
          <w:divBdr>
            <w:top w:val="none" w:sz="0" w:space="0" w:color="auto"/>
            <w:left w:val="none" w:sz="0" w:space="0" w:color="auto"/>
            <w:bottom w:val="none" w:sz="0" w:space="0" w:color="auto"/>
            <w:right w:val="none" w:sz="0" w:space="0" w:color="auto"/>
          </w:divBdr>
        </w:div>
        <w:div w:id="400181077">
          <w:marLeft w:val="0"/>
          <w:marRight w:val="0"/>
          <w:marTop w:val="0"/>
          <w:marBottom w:val="0"/>
          <w:divBdr>
            <w:top w:val="none" w:sz="0" w:space="0" w:color="auto"/>
            <w:left w:val="none" w:sz="0" w:space="0" w:color="auto"/>
            <w:bottom w:val="none" w:sz="0" w:space="0" w:color="auto"/>
            <w:right w:val="none" w:sz="0" w:space="0" w:color="auto"/>
          </w:divBdr>
        </w:div>
        <w:div w:id="452290119">
          <w:marLeft w:val="0"/>
          <w:marRight w:val="0"/>
          <w:marTop w:val="0"/>
          <w:marBottom w:val="0"/>
          <w:divBdr>
            <w:top w:val="none" w:sz="0" w:space="0" w:color="auto"/>
            <w:left w:val="none" w:sz="0" w:space="0" w:color="auto"/>
            <w:bottom w:val="none" w:sz="0" w:space="0" w:color="auto"/>
            <w:right w:val="none" w:sz="0" w:space="0" w:color="auto"/>
          </w:divBdr>
        </w:div>
        <w:div w:id="695690755">
          <w:marLeft w:val="0"/>
          <w:marRight w:val="0"/>
          <w:marTop w:val="0"/>
          <w:marBottom w:val="0"/>
          <w:divBdr>
            <w:top w:val="none" w:sz="0" w:space="0" w:color="auto"/>
            <w:left w:val="none" w:sz="0" w:space="0" w:color="auto"/>
            <w:bottom w:val="none" w:sz="0" w:space="0" w:color="auto"/>
            <w:right w:val="none" w:sz="0" w:space="0" w:color="auto"/>
          </w:divBdr>
        </w:div>
        <w:div w:id="1195734187">
          <w:marLeft w:val="0"/>
          <w:marRight w:val="0"/>
          <w:marTop w:val="0"/>
          <w:marBottom w:val="0"/>
          <w:divBdr>
            <w:top w:val="none" w:sz="0" w:space="0" w:color="auto"/>
            <w:left w:val="none" w:sz="0" w:space="0" w:color="auto"/>
            <w:bottom w:val="none" w:sz="0" w:space="0" w:color="auto"/>
            <w:right w:val="none" w:sz="0" w:space="0" w:color="auto"/>
          </w:divBdr>
        </w:div>
        <w:div w:id="1456606687">
          <w:marLeft w:val="0"/>
          <w:marRight w:val="0"/>
          <w:marTop w:val="0"/>
          <w:marBottom w:val="0"/>
          <w:divBdr>
            <w:top w:val="none" w:sz="0" w:space="0" w:color="auto"/>
            <w:left w:val="none" w:sz="0" w:space="0" w:color="auto"/>
            <w:bottom w:val="none" w:sz="0" w:space="0" w:color="auto"/>
            <w:right w:val="none" w:sz="0" w:space="0" w:color="auto"/>
          </w:divBdr>
        </w:div>
        <w:div w:id="1961183748">
          <w:marLeft w:val="0"/>
          <w:marRight w:val="0"/>
          <w:marTop w:val="0"/>
          <w:marBottom w:val="0"/>
          <w:divBdr>
            <w:top w:val="none" w:sz="0" w:space="0" w:color="auto"/>
            <w:left w:val="none" w:sz="0" w:space="0" w:color="auto"/>
            <w:bottom w:val="none" w:sz="0" w:space="0" w:color="auto"/>
            <w:right w:val="none" w:sz="0" w:space="0" w:color="auto"/>
          </w:divBdr>
        </w:div>
      </w:divsChild>
    </w:div>
    <w:div w:id="1501777389">
      <w:bodyDiv w:val="1"/>
      <w:marLeft w:val="0"/>
      <w:marRight w:val="0"/>
      <w:marTop w:val="0"/>
      <w:marBottom w:val="0"/>
      <w:divBdr>
        <w:top w:val="none" w:sz="0" w:space="0" w:color="auto"/>
        <w:left w:val="none" w:sz="0" w:space="0" w:color="auto"/>
        <w:bottom w:val="none" w:sz="0" w:space="0" w:color="auto"/>
        <w:right w:val="none" w:sz="0" w:space="0" w:color="auto"/>
      </w:divBdr>
    </w:div>
    <w:div w:id="1503162063">
      <w:bodyDiv w:val="1"/>
      <w:marLeft w:val="0"/>
      <w:marRight w:val="0"/>
      <w:marTop w:val="0"/>
      <w:marBottom w:val="0"/>
      <w:divBdr>
        <w:top w:val="none" w:sz="0" w:space="0" w:color="auto"/>
        <w:left w:val="none" w:sz="0" w:space="0" w:color="auto"/>
        <w:bottom w:val="none" w:sz="0" w:space="0" w:color="auto"/>
        <w:right w:val="none" w:sz="0" w:space="0" w:color="auto"/>
      </w:divBdr>
    </w:div>
    <w:div w:id="1707218392">
      <w:bodyDiv w:val="1"/>
      <w:marLeft w:val="0"/>
      <w:marRight w:val="0"/>
      <w:marTop w:val="0"/>
      <w:marBottom w:val="0"/>
      <w:divBdr>
        <w:top w:val="none" w:sz="0" w:space="0" w:color="auto"/>
        <w:left w:val="none" w:sz="0" w:space="0" w:color="auto"/>
        <w:bottom w:val="none" w:sz="0" w:space="0" w:color="auto"/>
        <w:right w:val="none" w:sz="0" w:space="0" w:color="auto"/>
      </w:divBdr>
    </w:div>
    <w:div w:id="1721247215">
      <w:bodyDiv w:val="1"/>
      <w:marLeft w:val="0"/>
      <w:marRight w:val="0"/>
      <w:marTop w:val="0"/>
      <w:marBottom w:val="0"/>
      <w:divBdr>
        <w:top w:val="none" w:sz="0" w:space="0" w:color="auto"/>
        <w:left w:val="none" w:sz="0" w:space="0" w:color="auto"/>
        <w:bottom w:val="none" w:sz="0" w:space="0" w:color="auto"/>
        <w:right w:val="none" w:sz="0" w:space="0" w:color="auto"/>
      </w:divBdr>
    </w:div>
    <w:div w:id="19851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99118004225" TargetMode="External"/><Relationship Id="rId13" Type="http://schemas.openxmlformats.org/officeDocument/2006/relationships/image" Target="media/image1.png"/><Relationship Id="rId18" Type="http://schemas.openxmlformats.org/officeDocument/2006/relationships/hyperlink" Target="https://sccr.dso.ufl.edu/policies/student-honor-%20code-student-conduct-code/" TargetMode="External"/><Relationship Id="rId26" Type="http://schemas.openxmlformats.org/officeDocument/2006/relationships/hyperlink" Target="https://catalog.ufl.edu/ugrad/current/regulations/info/attendance.asp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fl.bluera.com/ufl/" TargetMode="External"/><Relationship Id="rId34" Type="http://schemas.openxmlformats.org/officeDocument/2006/relationships/hyperlink" Target="mailto:umatter@ufl.ed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common.org/eduroam/eduroam-u-s-locator-map/" TargetMode="External"/><Relationship Id="rId17" Type="http://schemas.openxmlformats.org/officeDocument/2006/relationships/hyperlink" Target="https://writing.ufl.edu/writing-studio/"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UMATTER.UFL.EDU" TargetMode="External"/><Relationship Id="rId38" Type="http://schemas.openxmlformats.org/officeDocument/2006/relationships/hyperlink" Target="http://www.multicultural.ufl.edu" TargetMode="External"/><Relationship Id="rId2" Type="http://schemas.openxmlformats.org/officeDocument/2006/relationships/numbering" Target="numbering.xml"/><Relationship Id="rId16" Type="http://schemas.openxmlformats.org/officeDocument/2006/relationships/hyperlink" Target="https://teachingcenter.ufl.edu/" TargetMode="External"/><Relationship Id="rId20" Type="http://schemas.openxmlformats.org/officeDocument/2006/relationships/hyperlink" Target="https://catalog.ufl.edu/graduate/regulations/" TargetMode="External"/><Relationship Id="rId29" Type="http://schemas.openxmlformats.org/officeDocument/2006/relationships/hyperlink" Target="http://www.dso.ufl.edu/sccr/process/victim-righ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desk.ufl.edu/connecting-to-eduroam-off-campus/" TargetMode="External"/><Relationship Id="rId24" Type="http://schemas.openxmlformats.org/officeDocument/2006/relationships/hyperlink" Target="https://coronavirus.ufhealth.org/vaccinations/vaccine-availability/" TargetMode="External"/><Relationship Id="rId32" Type="http://schemas.openxmlformats.org/officeDocument/2006/relationships/hyperlink" Target="https://shcc.ufl.edu/" TargetMode="External"/><Relationship Id="rId37" Type="http://schemas.openxmlformats.org/officeDocument/2006/relationships/hyperlink" Target="https://ufhealth.org/emergency-room-trauma-center"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ms.uflib.ufl.edu/ask" TargetMode="External"/><Relationship Id="rId23" Type="http://schemas.openxmlformats.org/officeDocument/2006/relationships/hyperlink" Target="https://gatorevals.aa.ufl.edu/public-results/" TargetMode="External"/><Relationship Id="rId28" Type="http://schemas.openxmlformats.org/officeDocument/2006/relationships/hyperlink" Target="http://www.dso.ufl.edu/sccr/process/incident-report/" TargetMode="External"/><Relationship Id="rId36" Type="http://schemas.openxmlformats.org/officeDocument/2006/relationships/hyperlink" Target="http://www.mbhci.org" TargetMode="External"/><Relationship Id="rId10" Type="http://schemas.openxmlformats.org/officeDocument/2006/relationships/hyperlink" Target="mailto:learning-support@ufl.edu" TargetMode="External"/><Relationship Id="rId19" Type="http://schemas.openxmlformats.org/officeDocument/2006/relationships/hyperlink" Target="https://distance.ufl.edu/getting-help/student-complaint-process/" TargetMode="External"/><Relationship Id="rId31" Type="http://schemas.openxmlformats.org/officeDocument/2006/relationships/hyperlink" Target="http://counseling.ufl.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varnes@ufl.edu" TargetMode="External"/><Relationship Id="rId14" Type="http://schemas.openxmlformats.org/officeDocument/2006/relationships/hyperlink" Target="https://career.ufl.edu/careers-interests/discover-your-career-community/college-public-health-health-professions/" TargetMode="External"/><Relationship Id="rId22" Type="http://schemas.openxmlformats.org/officeDocument/2006/relationships/hyperlink" Target="https://gatorevals.aa.ufl.edu/students/" TargetMode="External"/><Relationship Id="rId27" Type="http://schemas.openxmlformats.org/officeDocument/2006/relationships/hyperlink" Target="http://teach.ufl.edu/wpcontent/uploads/2012/08/NetiquetteGuideforOnlineCourses.pdf" TargetMode="External"/><Relationship Id="rId30" Type="http://schemas.openxmlformats.org/officeDocument/2006/relationships/hyperlink" Target="https://disability.ufl.edu/students/get-started/" TargetMode="External"/><Relationship Id="rId35" Type="http://schemas.openxmlformats.org/officeDocument/2006/relationships/hyperlink" Target="http://www.alachuacounty.us/goverment/depts/css/crisi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563F-2A32-4DA1-BA98-D29A1A9B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Kim Holton User</dc:creator>
  <cp:keywords/>
  <dc:description/>
  <cp:lastModifiedBy>Varnes Julia R.</cp:lastModifiedBy>
  <cp:revision>8</cp:revision>
  <dcterms:created xsi:type="dcterms:W3CDTF">2021-08-16T21:05:00Z</dcterms:created>
  <dcterms:modified xsi:type="dcterms:W3CDTF">2021-08-19T14:33:00Z</dcterms:modified>
</cp:coreProperties>
</file>